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BC7E" w14:textId="25501141" w:rsidR="001E6F16" w:rsidRDefault="006978DD" w:rsidP="001E6F16">
      <w:r>
        <w:rPr>
          <w:noProof/>
        </w:rPr>
        <mc:AlternateContent>
          <mc:Choice Requires="wps">
            <w:drawing>
              <wp:anchor distT="0" distB="0" distL="114300" distR="114300" simplePos="0" relativeHeight="251659264" behindDoc="0" locked="0" layoutInCell="1" allowOverlap="1" wp14:anchorId="0C9A0E84" wp14:editId="4D63BA25">
                <wp:simplePos x="0" y="0"/>
                <wp:positionH relativeFrom="column">
                  <wp:posOffset>-133350</wp:posOffset>
                </wp:positionH>
                <wp:positionV relativeFrom="paragraph">
                  <wp:posOffset>0</wp:posOffset>
                </wp:positionV>
                <wp:extent cx="7019925" cy="3333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9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BE191" w14:textId="2137D097" w:rsidR="00F11292" w:rsidRPr="00A517C1" w:rsidRDefault="00F11292" w:rsidP="00E506AA">
                            <w:pPr>
                              <w:jc w:val="center"/>
                              <w:rPr>
                                <w:b/>
                                <w:sz w:val="32"/>
                                <w:szCs w:val="32"/>
                              </w:rPr>
                            </w:pPr>
                            <w:r w:rsidRPr="00A517C1">
                              <w:rPr>
                                <w:b/>
                                <w:sz w:val="32"/>
                                <w:szCs w:val="32"/>
                              </w:rPr>
                              <w:t>Morris School District – Level of Performance Rubric</w:t>
                            </w:r>
                            <w:r w:rsidR="00795790">
                              <w:rPr>
                                <w:b/>
                                <w:sz w:val="32"/>
                                <w:szCs w:val="32"/>
                              </w:rPr>
                              <w:t xml:space="preserve"> Component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0;width:55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" fillcolor="white [3201]" strokeweight=".5pt">
                <v:path arrowok="t"/>
                <v:textbox>
                  <w:txbxContent>
                    <w:p w14:paraId="394BE191" w14:textId="2137D097" w:rsidR="00F11292" w:rsidRPr="00A517C1" w:rsidRDefault="00F11292" w:rsidP="00E506AA">
                      <w:pPr>
                        <w:jc w:val="center"/>
                        <w:rPr>
                          <w:b/>
                          <w:sz w:val="32"/>
                          <w:szCs w:val="32"/>
                        </w:rPr>
                      </w:pPr>
                      <w:r w:rsidRPr="00A517C1">
                        <w:rPr>
                          <w:b/>
                          <w:sz w:val="32"/>
                          <w:szCs w:val="32"/>
                        </w:rPr>
                        <w:t>Morris School District – Level of Performance Rubric</w:t>
                      </w:r>
                      <w:r w:rsidR="00795790">
                        <w:rPr>
                          <w:b/>
                          <w:sz w:val="32"/>
                          <w:szCs w:val="32"/>
                        </w:rPr>
                        <w:t xml:space="preserve"> Component Level</w:t>
                      </w:r>
                    </w:p>
                  </w:txbxContent>
                </v:textbox>
              </v:shape>
            </w:pict>
          </mc:Fallback>
        </mc:AlternateContent>
      </w:r>
      <w:r w:rsidR="001E6F16">
        <w:t xml:space="preserve">     </w:t>
      </w:r>
    </w:p>
    <w:p w14:paraId="093210D5" w14:textId="77777777" w:rsidR="001E6F16" w:rsidRPr="001E6F16" w:rsidRDefault="001E6F16" w:rsidP="001E6F16">
      <w:pPr>
        <w:rPr>
          <w:b/>
          <w:sz w:val="32"/>
          <w:szCs w:val="32"/>
        </w:rPr>
      </w:pPr>
      <w:r w:rsidRPr="001E6F16">
        <w:rPr>
          <w:b/>
          <w:sz w:val="32"/>
          <w:szCs w:val="32"/>
        </w:rPr>
        <w:t>Domain 4</w:t>
      </w:r>
      <w:bookmarkStart w:id="0" w:name="_GoBack"/>
      <w:bookmarkEnd w:id="0"/>
    </w:p>
    <w:tbl>
      <w:tblPr>
        <w:tblStyle w:val="TableGrid"/>
        <w:tblW w:w="0" w:type="auto"/>
        <w:tblLook w:val="04A0" w:firstRow="1" w:lastRow="0" w:firstColumn="1" w:lastColumn="0" w:noHBand="0" w:noVBand="1"/>
      </w:tblPr>
      <w:tblGrid>
        <w:gridCol w:w="1818"/>
        <w:gridCol w:w="4930"/>
        <w:gridCol w:w="4268"/>
      </w:tblGrid>
      <w:tr w:rsidR="00940AA5" w14:paraId="2EB86664" w14:textId="0A6A3516" w:rsidTr="00940AA5">
        <w:trPr>
          <w:trHeight w:val="382"/>
        </w:trPr>
        <w:tc>
          <w:tcPr>
            <w:tcW w:w="1818" w:type="dxa"/>
          </w:tcPr>
          <w:p w14:paraId="60BC73F3" w14:textId="0C9A735A" w:rsidR="00940AA5" w:rsidRPr="00216B00" w:rsidRDefault="00940AA5" w:rsidP="001E6F16">
            <w:pPr>
              <w:jc w:val="center"/>
              <w:rPr>
                <w:b/>
                <w:sz w:val="24"/>
                <w:szCs w:val="24"/>
              </w:rPr>
            </w:pPr>
            <w:r w:rsidRPr="00216B00">
              <w:rPr>
                <w:b/>
                <w:sz w:val="24"/>
                <w:szCs w:val="24"/>
              </w:rPr>
              <w:t>Component 4.1</w:t>
            </w:r>
          </w:p>
        </w:tc>
        <w:tc>
          <w:tcPr>
            <w:tcW w:w="4930" w:type="dxa"/>
          </w:tcPr>
          <w:p w14:paraId="38B91070" w14:textId="436BA61B" w:rsidR="00940AA5" w:rsidRPr="00AA6124" w:rsidRDefault="00940AA5" w:rsidP="001E6F16">
            <w:pPr>
              <w:rPr>
                <w:b/>
              </w:rPr>
            </w:pPr>
            <w:r w:rsidRPr="00AA6124">
              <w:rPr>
                <w:b/>
              </w:rPr>
              <w:t>Displays a Desire for Lifelong Learning</w:t>
            </w:r>
          </w:p>
        </w:tc>
        <w:tc>
          <w:tcPr>
            <w:tcW w:w="4268" w:type="dxa"/>
          </w:tcPr>
          <w:p w14:paraId="27835261" w14:textId="1CEE9E3F" w:rsidR="00940AA5" w:rsidRPr="00795790" w:rsidRDefault="00940AA5" w:rsidP="001E6F16">
            <w:pPr>
              <w:rPr>
                <w:b/>
              </w:rPr>
            </w:pPr>
            <w:r w:rsidRPr="00795790">
              <w:rPr>
                <w:b/>
              </w:rPr>
              <w:t xml:space="preserve"> Critical Attributes</w:t>
            </w:r>
          </w:p>
        </w:tc>
      </w:tr>
      <w:tr w:rsidR="00940AA5" w14:paraId="6FA46A6A" w14:textId="73FC0E5B" w:rsidTr="00940AA5">
        <w:trPr>
          <w:trHeight w:val="582"/>
        </w:trPr>
        <w:tc>
          <w:tcPr>
            <w:tcW w:w="1818" w:type="dxa"/>
          </w:tcPr>
          <w:p w14:paraId="733CCBAA" w14:textId="77777777" w:rsidR="00940AA5" w:rsidRPr="00216B00" w:rsidRDefault="00940AA5" w:rsidP="001E6F16">
            <w:pPr>
              <w:rPr>
                <w:b/>
                <w:sz w:val="24"/>
                <w:szCs w:val="24"/>
              </w:rPr>
            </w:pPr>
            <w:r w:rsidRPr="00216B00">
              <w:rPr>
                <w:b/>
                <w:sz w:val="24"/>
                <w:szCs w:val="24"/>
              </w:rPr>
              <w:t>Unsatisfactory</w:t>
            </w:r>
          </w:p>
        </w:tc>
        <w:tc>
          <w:tcPr>
            <w:tcW w:w="4930" w:type="dxa"/>
          </w:tcPr>
          <w:p w14:paraId="5C34C633" w14:textId="15BDA7FA" w:rsidR="00940AA5" w:rsidRDefault="00940AA5" w:rsidP="001E6F16">
            <w:r w:rsidRPr="00AA6124">
              <w:t>The teacher does not reflect on their own practice or knowledge and does not seek to extend oneself beyond one’s practice or field.</w:t>
            </w:r>
          </w:p>
        </w:tc>
        <w:tc>
          <w:tcPr>
            <w:tcW w:w="4268" w:type="dxa"/>
          </w:tcPr>
          <w:p w14:paraId="4A234EF1" w14:textId="790C84D3" w:rsidR="000D53B9" w:rsidRPr="002812CD" w:rsidRDefault="000D53B9" w:rsidP="000D53B9">
            <w:pPr>
              <w:autoSpaceDE w:val="0"/>
              <w:autoSpaceDN w:val="0"/>
              <w:adjustRightInd w:val="0"/>
              <w:rPr>
                <w:rFonts w:cs="ArialMT"/>
              </w:rPr>
            </w:pPr>
            <w:r w:rsidRPr="002812CD">
              <w:rPr>
                <w:rFonts w:cs="ArialMT"/>
              </w:rPr>
              <w:t>The teacher is not involved in any activity that might enhance knowledge or skill.</w:t>
            </w:r>
          </w:p>
          <w:p w14:paraId="1BA6C753" w14:textId="371DB0A8" w:rsidR="000D53B9" w:rsidRPr="002812CD" w:rsidRDefault="000D53B9" w:rsidP="000D53B9">
            <w:pPr>
              <w:autoSpaceDE w:val="0"/>
              <w:autoSpaceDN w:val="0"/>
              <w:adjustRightInd w:val="0"/>
              <w:rPr>
                <w:rFonts w:cs="ArialMT"/>
              </w:rPr>
            </w:pPr>
            <w:r w:rsidRPr="002812CD">
              <w:rPr>
                <w:rFonts w:cs="ArialMT"/>
              </w:rPr>
              <w:t>The teacher purposefully resists discussing performance with supervisors or colleagues.</w:t>
            </w:r>
          </w:p>
          <w:p w14:paraId="17F9EDD8" w14:textId="30D879BB" w:rsidR="000D53B9" w:rsidRPr="002812CD" w:rsidRDefault="000D53B9" w:rsidP="000D53B9">
            <w:pPr>
              <w:autoSpaceDE w:val="0"/>
              <w:autoSpaceDN w:val="0"/>
              <w:adjustRightInd w:val="0"/>
              <w:rPr>
                <w:rFonts w:cs="ArialMT"/>
              </w:rPr>
            </w:pPr>
            <w:r w:rsidRPr="002812CD">
              <w:rPr>
                <w:rFonts w:cs="ArialMT"/>
              </w:rPr>
              <w:t>The teacher ignores invitations to join professional organizations or attend conferences.</w:t>
            </w:r>
          </w:p>
          <w:p w14:paraId="27BF9EF6" w14:textId="216DA460" w:rsidR="00940AA5" w:rsidRPr="002812CD" w:rsidRDefault="00FB713B" w:rsidP="00FB713B">
            <w:pPr>
              <w:autoSpaceDE w:val="0"/>
              <w:autoSpaceDN w:val="0"/>
              <w:adjustRightInd w:val="0"/>
              <w:rPr>
                <w:rFonts w:cs="ArialMT"/>
              </w:rPr>
            </w:pPr>
            <w:r w:rsidRPr="002812CD">
              <w:rPr>
                <w:rFonts w:cs="ArialMT"/>
              </w:rPr>
              <w:t>The teacher considers the lesson but draws incorrect conclusions about its effectiveness.</w:t>
            </w:r>
          </w:p>
        </w:tc>
      </w:tr>
      <w:tr w:rsidR="00940AA5" w14:paraId="7520E4CC" w14:textId="7D421E67" w:rsidTr="00940AA5">
        <w:trPr>
          <w:trHeight w:val="366"/>
        </w:trPr>
        <w:tc>
          <w:tcPr>
            <w:tcW w:w="1818" w:type="dxa"/>
          </w:tcPr>
          <w:p w14:paraId="11936730" w14:textId="77777777" w:rsidR="00940AA5" w:rsidRPr="00216B00" w:rsidRDefault="00940AA5" w:rsidP="001E6F16">
            <w:pPr>
              <w:rPr>
                <w:b/>
                <w:sz w:val="24"/>
                <w:szCs w:val="24"/>
              </w:rPr>
            </w:pPr>
            <w:r w:rsidRPr="00216B00">
              <w:rPr>
                <w:b/>
                <w:sz w:val="24"/>
                <w:szCs w:val="24"/>
              </w:rPr>
              <w:t>Basic</w:t>
            </w:r>
          </w:p>
        </w:tc>
        <w:tc>
          <w:tcPr>
            <w:tcW w:w="4930" w:type="dxa"/>
          </w:tcPr>
          <w:p w14:paraId="5D46831D" w14:textId="597B2EC3" w:rsidR="00940AA5" w:rsidRDefault="00940AA5" w:rsidP="001E6F16">
            <w:r w:rsidRPr="00AA6124">
              <w:t xml:space="preserve">The teacher occasionally reflects on their own practice or knowledge and sometimes seeks to extend oneself beyond one’s practice or field through </w:t>
            </w:r>
            <w:r w:rsidR="002812CD">
              <w:t xml:space="preserve">collaboration, </w:t>
            </w:r>
            <w:r w:rsidRPr="00AA6124">
              <w:t>professional development, reading, and research.</w:t>
            </w:r>
          </w:p>
        </w:tc>
        <w:tc>
          <w:tcPr>
            <w:tcW w:w="4268" w:type="dxa"/>
          </w:tcPr>
          <w:p w14:paraId="2E34B404" w14:textId="65D9F81F" w:rsidR="000D53B9" w:rsidRPr="002812CD" w:rsidRDefault="000D53B9" w:rsidP="000D53B9">
            <w:pPr>
              <w:autoSpaceDE w:val="0"/>
              <w:autoSpaceDN w:val="0"/>
              <w:adjustRightInd w:val="0"/>
              <w:rPr>
                <w:rFonts w:cs="ArialMT"/>
              </w:rPr>
            </w:pPr>
            <w:r w:rsidRPr="002812CD">
              <w:rPr>
                <w:rFonts w:cs="ArialMT"/>
              </w:rPr>
              <w:t>The teacher participates in professional activities when they are required or when provided by the school district.</w:t>
            </w:r>
          </w:p>
          <w:p w14:paraId="6627B9E5" w14:textId="6504DFEB" w:rsidR="000D53B9" w:rsidRPr="002812CD" w:rsidRDefault="000D53B9" w:rsidP="000D53B9">
            <w:pPr>
              <w:autoSpaceDE w:val="0"/>
              <w:autoSpaceDN w:val="0"/>
              <w:adjustRightInd w:val="0"/>
              <w:rPr>
                <w:rFonts w:cs="ArialMT"/>
              </w:rPr>
            </w:pPr>
            <w:r w:rsidRPr="002812CD">
              <w:rPr>
                <w:rFonts w:cs="ArialMT"/>
              </w:rPr>
              <w:t>The teacher reluctantly accepts feedback from supervisors and colleagues.</w:t>
            </w:r>
          </w:p>
          <w:p w14:paraId="7BC2BD77" w14:textId="18BD4240" w:rsidR="000D53B9" w:rsidRPr="002812CD" w:rsidRDefault="000D53B9" w:rsidP="000D53B9">
            <w:pPr>
              <w:autoSpaceDE w:val="0"/>
              <w:autoSpaceDN w:val="0"/>
              <w:adjustRightInd w:val="0"/>
              <w:rPr>
                <w:rFonts w:cs="ArialMT"/>
              </w:rPr>
            </w:pPr>
            <w:r w:rsidRPr="002812CD">
              <w:rPr>
                <w:rFonts w:cs="ArialMT"/>
              </w:rPr>
              <w:t>The teacher contributes in a limited fashion to educational professional organizations.</w:t>
            </w:r>
          </w:p>
          <w:p w14:paraId="14BF385D" w14:textId="2EB793F2" w:rsidR="00FB713B" w:rsidRPr="002812CD" w:rsidRDefault="00FB713B" w:rsidP="00FB713B">
            <w:pPr>
              <w:autoSpaceDE w:val="0"/>
              <w:autoSpaceDN w:val="0"/>
              <w:adjustRightInd w:val="0"/>
              <w:rPr>
                <w:rFonts w:cs="ArialMT"/>
              </w:rPr>
            </w:pPr>
            <w:r w:rsidRPr="002812CD">
              <w:rPr>
                <w:rFonts w:cs="ArialMT"/>
              </w:rPr>
              <w:t>The teacher has a general sense of whether or not instructional practices were effective.</w:t>
            </w:r>
          </w:p>
          <w:p w14:paraId="6C9549DB" w14:textId="215ECCB8" w:rsidR="00940AA5" w:rsidRPr="002812CD" w:rsidRDefault="000D53B9" w:rsidP="00FB713B">
            <w:pPr>
              <w:autoSpaceDE w:val="0"/>
              <w:autoSpaceDN w:val="0"/>
              <w:adjustRightInd w:val="0"/>
              <w:rPr>
                <w:rFonts w:cs="ArialMT"/>
              </w:rPr>
            </w:pPr>
            <w:r w:rsidRPr="002812CD">
              <w:rPr>
                <w:rFonts w:cs="ArialMT"/>
              </w:rPr>
              <w:t xml:space="preserve">The teacher offers general </w:t>
            </w:r>
            <w:r w:rsidR="00FB713B" w:rsidRPr="002812CD">
              <w:rPr>
                <w:rFonts w:cs="ArialMT"/>
              </w:rPr>
              <w:t>modifications for future instruction.</w:t>
            </w:r>
          </w:p>
        </w:tc>
      </w:tr>
      <w:tr w:rsidR="00940AA5" w14:paraId="6274F607" w14:textId="363F3ABD" w:rsidTr="00940AA5">
        <w:trPr>
          <w:trHeight w:val="382"/>
        </w:trPr>
        <w:tc>
          <w:tcPr>
            <w:tcW w:w="1818" w:type="dxa"/>
          </w:tcPr>
          <w:p w14:paraId="09F64A38" w14:textId="77777777" w:rsidR="00940AA5" w:rsidRPr="00216B00" w:rsidRDefault="00940AA5" w:rsidP="001E6F16">
            <w:pPr>
              <w:rPr>
                <w:b/>
                <w:sz w:val="24"/>
                <w:szCs w:val="24"/>
              </w:rPr>
            </w:pPr>
            <w:r w:rsidRPr="00216B00">
              <w:rPr>
                <w:b/>
                <w:sz w:val="24"/>
                <w:szCs w:val="24"/>
              </w:rPr>
              <w:t>Proficient</w:t>
            </w:r>
          </w:p>
        </w:tc>
        <w:tc>
          <w:tcPr>
            <w:tcW w:w="4930" w:type="dxa"/>
          </w:tcPr>
          <w:p w14:paraId="56324B06" w14:textId="65BDCADA" w:rsidR="00940AA5" w:rsidRDefault="00940AA5" w:rsidP="001E6F16">
            <w:r w:rsidRPr="00AA6124">
              <w:t xml:space="preserve">The teacher regularly reflects and displays mastery of subject and pursues life-long learning through mastery of subject and pursues life-long learning through </w:t>
            </w:r>
            <w:r w:rsidR="002812CD">
              <w:t xml:space="preserve">collaboration, </w:t>
            </w:r>
            <w:r w:rsidRPr="00AA6124">
              <w:t>professional development, reading and research.</w:t>
            </w:r>
          </w:p>
        </w:tc>
        <w:tc>
          <w:tcPr>
            <w:tcW w:w="4268" w:type="dxa"/>
          </w:tcPr>
          <w:p w14:paraId="209D2A11" w14:textId="1FDF2E1F" w:rsidR="000D53B9" w:rsidRPr="002812CD" w:rsidRDefault="000D53B9" w:rsidP="000D53B9">
            <w:pPr>
              <w:autoSpaceDE w:val="0"/>
              <w:autoSpaceDN w:val="0"/>
              <w:adjustRightInd w:val="0"/>
              <w:rPr>
                <w:rFonts w:cs="ArialMT"/>
              </w:rPr>
            </w:pPr>
            <w:r w:rsidRPr="002812CD">
              <w:rPr>
                <w:rFonts w:cs="ArialMT"/>
              </w:rPr>
              <w:t>The teacher seeks regular opportunities for continued professional development.</w:t>
            </w:r>
          </w:p>
          <w:p w14:paraId="56544937" w14:textId="663BBC5A" w:rsidR="000D53B9" w:rsidRPr="002812CD" w:rsidRDefault="000D53B9" w:rsidP="000D53B9">
            <w:pPr>
              <w:autoSpaceDE w:val="0"/>
              <w:autoSpaceDN w:val="0"/>
              <w:adjustRightInd w:val="0"/>
              <w:rPr>
                <w:rFonts w:cs="ArialMT"/>
              </w:rPr>
            </w:pPr>
            <w:r w:rsidRPr="002812CD">
              <w:rPr>
                <w:rFonts w:cs="ArialMT"/>
              </w:rPr>
              <w:t>The teacher welcomes colleagues and supervisors into the classroom for the purpose of gaining insight from their feedback.</w:t>
            </w:r>
          </w:p>
          <w:p w14:paraId="4CE07C65" w14:textId="72CB9251" w:rsidR="000D53B9" w:rsidRPr="002812CD" w:rsidRDefault="000D53B9" w:rsidP="000D53B9">
            <w:pPr>
              <w:autoSpaceDE w:val="0"/>
              <w:autoSpaceDN w:val="0"/>
              <w:adjustRightInd w:val="0"/>
              <w:rPr>
                <w:rFonts w:cs="ArialMT"/>
              </w:rPr>
            </w:pPr>
            <w:r w:rsidRPr="002812CD">
              <w:rPr>
                <w:rFonts w:cs="ArialMT"/>
              </w:rPr>
              <w:t>The teacher actively participates in</w:t>
            </w:r>
            <w:r w:rsidR="002812CD">
              <w:rPr>
                <w:rFonts w:cs="ArialMT"/>
              </w:rPr>
              <w:t xml:space="preserve"> </w:t>
            </w:r>
            <w:r w:rsidRPr="002812CD">
              <w:rPr>
                <w:rFonts w:cs="ArialMT"/>
              </w:rPr>
              <w:t>professional organizations designed to contribute to the profession.</w:t>
            </w:r>
          </w:p>
          <w:p w14:paraId="339F9786" w14:textId="28B14753" w:rsidR="00FB713B" w:rsidRPr="002812CD" w:rsidRDefault="00FB713B" w:rsidP="00FB713B">
            <w:pPr>
              <w:autoSpaceDE w:val="0"/>
              <w:autoSpaceDN w:val="0"/>
              <w:adjustRightInd w:val="0"/>
              <w:rPr>
                <w:rFonts w:cs="ArialMT"/>
              </w:rPr>
            </w:pPr>
            <w:r w:rsidRPr="002812CD">
              <w:rPr>
                <w:rFonts w:cs="ArialMT"/>
              </w:rPr>
              <w:t>The teacher accurately assesses the effectiveness of instructional activities used.</w:t>
            </w:r>
          </w:p>
          <w:p w14:paraId="32BD38F5" w14:textId="332C1679" w:rsidR="00940AA5" w:rsidRPr="002812CD" w:rsidRDefault="00FB713B" w:rsidP="00FB713B">
            <w:pPr>
              <w:autoSpaceDE w:val="0"/>
              <w:autoSpaceDN w:val="0"/>
              <w:adjustRightInd w:val="0"/>
              <w:rPr>
                <w:rFonts w:cs="ArialMT"/>
              </w:rPr>
            </w:pPr>
            <w:r w:rsidRPr="002812CD">
              <w:rPr>
                <w:rFonts w:cs="ArialMT"/>
              </w:rPr>
              <w:t>The teacher identifies specific ways in which a lesson might be improved.</w:t>
            </w:r>
          </w:p>
        </w:tc>
      </w:tr>
      <w:tr w:rsidR="00940AA5" w14:paraId="2862950C" w14:textId="203ECFBF" w:rsidTr="00940AA5">
        <w:trPr>
          <w:trHeight w:val="382"/>
        </w:trPr>
        <w:tc>
          <w:tcPr>
            <w:tcW w:w="1818" w:type="dxa"/>
          </w:tcPr>
          <w:p w14:paraId="3C0F4402" w14:textId="77777777" w:rsidR="00940AA5" w:rsidRPr="00216B00" w:rsidRDefault="00940AA5" w:rsidP="001E6F16">
            <w:pPr>
              <w:rPr>
                <w:b/>
                <w:sz w:val="24"/>
                <w:szCs w:val="24"/>
              </w:rPr>
            </w:pPr>
            <w:r w:rsidRPr="00216B00">
              <w:rPr>
                <w:b/>
                <w:sz w:val="24"/>
                <w:szCs w:val="24"/>
              </w:rPr>
              <w:t>Exemplary</w:t>
            </w:r>
          </w:p>
        </w:tc>
        <w:tc>
          <w:tcPr>
            <w:tcW w:w="4930" w:type="dxa"/>
          </w:tcPr>
          <w:p w14:paraId="2052ED34" w14:textId="0E3DEF88" w:rsidR="00940AA5" w:rsidRDefault="00940AA5" w:rsidP="001E6F16">
            <w:r w:rsidRPr="00AA6124">
              <w:t>The teacher consistently reflects on their own practices, has in depth knowledge of best practices and consistently seeks to extend knowledge and life-long learning through professional development, reading and research.</w:t>
            </w:r>
          </w:p>
        </w:tc>
        <w:tc>
          <w:tcPr>
            <w:tcW w:w="4268" w:type="dxa"/>
          </w:tcPr>
          <w:p w14:paraId="7E1B89A9" w14:textId="5644415E" w:rsidR="000D53B9" w:rsidRPr="002812CD" w:rsidRDefault="000D53B9" w:rsidP="000D53B9">
            <w:pPr>
              <w:autoSpaceDE w:val="0"/>
              <w:autoSpaceDN w:val="0"/>
              <w:adjustRightInd w:val="0"/>
              <w:rPr>
                <w:rFonts w:cs="ArialMT"/>
              </w:rPr>
            </w:pPr>
            <w:r w:rsidRPr="002812CD">
              <w:rPr>
                <w:rFonts w:cs="ArialMT"/>
              </w:rPr>
              <w:t>The teacher seeks regular opportunities for continued professional development, including initiating action research.</w:t>
            </w:r>
          </w:p>
          <w:p w14:paraId="3919A0D4" w14:textId="67399C3B" w:rsidR="000D53B9" w:rsidRPr="002812CD" w:rsidRDefault="000D53B9" w:rsidP="000D53B9">
            <w:pPr>
              <w:autoSpaceDE w:val="0"/>
              <w:autoSpaceDN w:val="0"/>
              <w:adjustRightInd w:val="0"/>
              <w:rPr>
                <w:rFonts w:cs="ArialMT"/>
              </w:rPr>
            </w:pPr>
            <w:r w:rsidRPr="002812CD">
              <w:rPr>
                <w:rFonts w:cs="ArialMT"/>
              </w:rPr>
              <w:t>The teacher actively seeks feedback from supervisors and colleagues.</w:t>
            </w:r>
          </w:p>
          <w:p w14:paraId="388DB7A7" w14:textId="53DE8D89" w:rsidR="000D53B9" w:rsidRPr="002812CD" w:rsidRDefault="000D53B9" w:rsidP="000D53B9">
            <w:pPr>
              <w:autoSpaceDE w:val="0"/>
              <w:autoSpaceDN w:val="0"/>
              <w:adjustRightInd w:val="0"/>
              <w:rPr>
                <w:rFonts w:cs="ArialMT"/>
              </w:rPr>
            </w:pPr>
            <w:r w:rsidRPr="002812CD">
              <w:rPr>
                <w:rFonts w:cs="ArialMT"/>
              </w:rPr>
              <w:t>The teacher takes an active leadership role in professional organizations in order to contribute to the teaching profession.</w:t>
            </w:r>
          </w:p>
          <w:p w14:paraId="281BAFFD" w14:textId="475B039E" w:rsidR="00FB713B" w:rsidRPr="002812CD" w:rsidRDefault="00FB713B" w:rsidP="00FB713B">
            <w:pPr>
              <w:autoSpaceDE w:val="0"/>
              <w:autoSpaceDN w:val="0"/>
              <w:adjustRightInd w:val="0"/>
              <w:rPr>
                <w:rFonts w:cs="ArialMT"/>
              </w:rPr>
            </w:pPr>
            <w:r w:rsidRPr="002812CD">
              <w:rPr>
                <w:rFonts w:cs="ArialMT"/>
              </w:rPr>
              <w:t>Teacher’s assessment of the lesson is thoughtful and includes specific indicators of effectiveness.</w:t>
            </w:r>
          </w:p>
          <w:p w14:paraId="31537240" w14:textId="1CFECBB0" w:rsidR="00940AA5" w:rsidRPr="00FB713B" w:rsidRDefault="00FB713B" w:rsidP="00FB713B">
            <w:pPr>
              <w:autoSpaceDE w:val="0"/>
              <w:autoSpaceDN w:val="0"/>
              <w:adjustRightInd w:val="0"/>
              <w:rPr>
                <w:rFonts w:ascii="ArialMT" w:hAnsi="ArialMT" w:cs="ArialMT"/>
                <w:sz w:val="24"/>
                <w:szCs w:val="24"/>
              </w:rPr>
            </w:pPr>
            <w:r w:rsidRPr="002812CD">
              <w:rPr>
                <w:rFonts w:cs="ArialMT"/>
              </w:rPr>
              <w:t>Teacher’s suggestions for improvement draw on an extensive repertoire.</w:t>
            </w:r>
          </w:p>
        </w:tc>
      </w:tr>
    </w:tbl>
    <w:tbl>
      <w:tblPr>
        <w:tblStyle w:val="TableGrid"/>
        <w:tblpPr w:leftFromText="180" w:rightFromText="180" w:vertAnchor="text" w:horzAnchor="page" w:tblpX="829" w:tblpY="-327"/>
        <w:tblW w:w="11016" w:type="dxa"/>
        <w:tblLook w:val="04A0" w:firstRow="1" w:lastRow="0" w:firstColumn="1" w:lastColumn="0" w:noHBand="0" w:noVBand="1"/>
      </w:tblPr>
      <w:tblGrid>
        <w:gridCol w:w="1984"/>
        <w:gridCol w:w="4544"/>
        <w:gridCol w:w="4488"/>
      </w:tblGrid>
      <w:tr w:rsidR="00795790" w:rsidRPr="00DF7D81" w14:paraId="0C7EFE61" w14:textId="37141474" w:rsidTr="00795790">
        <w:trPr>
          <w:trHeight w:val="440"/>
        </w:trPr>
        <w:tc>
          <w:tcPr>
            <w:tcW w:w="1984" w:type="dxa"/>
          </w:tcPr>
          <w:p w14:paraId="3F56CAE4" w14:textId="77777777" w:rsidR="00795790" w:rsidRPr="00AA6124" w:rsidRDefault="00795790" w:rsidP="00732AE4">
            <w:pPr>
              <w:spacing w:after="200" w:line="276" w:lineRule="auto"/>
              <w:rPr>
                <w:b/>
                <w:sz w:val="24"/>
                <w:szCs w:val="24"/>
              </w:rPr>
            </w:pPr>
            <w:r w:rsidRPr="00AA6124">
              <w:rPr>
                <w:b/>
                <w:sz w:val="24"/>
                <w:szCs w:val="24"/>
              </w:rPr>
              <w:lastRenderedPageBreak/>
              <w:t>Component: 4.2</w:t>
            </w:r>
          </w:p>
        </w:tc>
        <w:tc>
          <w:tcPr>
            <w:tcW w:w="4544" w:type="dxa"/>
          </w:tcPr>
          <w:p w14:paraId="779E3C5F" w14:textId="77777777" w:rsidR="00795790" w:rsidRPr="00AA6124" w:rsidRDefault="00795790" w:rsidP="00732AE4">
            <w:pPr>
              <w:spacing w:after="200" w:line="276" w:lineRule="auto"/>
              <w:rPr>
                <w:b/>
              </w:rPr>
            </w:pPr>
            <w:r>
              <w:rPr>
                <w:b/>
              </w:rPr>
              <w:t>Maintains a Professional Demeanor</w:t>
            </w:r>
          </w:p>
        </w:tc>
        <w:tc>
          <w:tcPr>
            <w:tcW w:w="4488" w:type="dxa"/>
          </w:tcPr>
          <w:p w14:paraId="18617C03" w14:textId="0939A8B6" w:rsidR="00795790" w:rsidRDefault="00795790" w:rsidP="00732AE4">
            <w:pPr>
              <w:rPr>
                <w:b/>
              </w:rPr>
            </w:pPr>
            <w:r w:rsidRPr="00795790">
              <w:rPr>
                <w:b/>
              </w:rPr>
              <w:t>Critical Attributes</w:t>
            </w:r>
          </w:p>
        </w:tc>
      </w:tr>
      <w:tr w:rsidR="00795790" w:rsidRPr="00DF7D81" w14:paraId="3D6F8D15" w14:textId="6EDF38B5" w:rsidTr="00795790">
        <w:trPr>
          <w:trHeight w:val="582"/>
        </w:trPr>
        <w:tc>
          <w:tcPr>
            <w:tcW w:w="1984" w:type="dxa"/>
          </w:tcPr>
          <w:p w14:paraId="7EF17812" w14:textId="77777777" w:rsidR="00795790" w:rsidRPr="00AA6124" w:rsidRDefault="00795790" w:rsidP="00732AE4">
            <w:pPr>
              <w:spacing w:after="200" w:line="276" w:lineRule="auto"/>
              <w:rPr>
                <w:b/>
                <w:sz w:val="24"/>
                <w:szCs w:val="24"/>
              </w:rPr>
            </w:pPr>
            <w:r w:rsidRPr="00AA6124">
              <w:rPr>
                <w:b/>
                <w:sz w:val="24"/>
                <w:szCs w:val="24"/>
              </w:rPr>
              <w:t>Unsatisfactory</w:t>
            </w:r>
          </w:p>
        </w:tc>
        <w:tc>
          <w:tcPr>
            <w:tcW w:w="4544" w:type="dxa"/>
          </w:tcPr>
          <w:p w14:paraId="10984A85" w14:textId="77777777" w:rsidR="00795790" w:rsidRPr="00DF7D81" w:rsidRDefault="00795790" w:rsidP="00732AE4">
            <w:pPr>
              <w:spacing w:after="200" w:line="276" w:lineRule="auto"/>
            </w:pPr>
            <w:r w:rsidRPr="00AA6124">
              <w:t>The teacher does not exhibit leadership skills, lacks a positive attitude, and does not work collaboratively with others. The teacher rarely demonstrates advocacy when serving students of all backgrounds and abilities, and provides little to no contribution that foster relationships.</w:t>
            </w:r>
          </w:p>
        </w:tc>
        <w:tc>
          <w:tcPr>
            <w:tcW w:w="4488" w:type="dxa"/>
          </w:tcPr>
          <w:p w14:paraId="5257F98D" w14:textId="2E39CB5D" w:rsidR="000D53B9" w:rsidRPr="002812CD" w:rsidRDefault="000D53B9" w:rsidP="000D53B9">
            <w:pPr>
              <w:autoSpaceDE w:val="0"/>
              <w:autoSpaceDN w:val="0"/>
              <w:adjustRightInd w:val="0"/>
              <w:rPr>
                <w:rFonts w:cs="ArialMT"/>
              </w:rPr>
            </w:pPr>
            <w:r w:rsidRPr="002812CD">
              <w:rPr>
                <w:rFonts w:cs="ArialMT"/>
              </w:rPr>
              <w:t>The teacher’s relationship with colleagues is characterized by negativity or combativeness.</w:t>
            </w:r>
          </w:p>
          <w:p w14:paraId="756C0B15" w14:textId="77777777" w:rsidR="00447F9B" w:rsidRPr="002812CD" w:rsidRDefault="000D53B9" w:rsidP="00447F9B">
            <w:pPr>
              <w:autoSpaceDE w:val="0"/>
              <w:autoSpaceDN w:val="0"/>
              <w:adjustRightInd w:val="0"/>
              <w:rPr>
                <w:rFonts w:cs="ArialMT"/>
              </w:rPr>
            </w:pPr>
            <w:r w:rsidRPr="002812CD">
              <w:rPr>
                <w:rFonts w:cs="ArialMT"/>
              </w:rPr>
              <w:t>The teacher purposefully avoids contributing to activities promoting professional inquiry.</w:t>
            </w:r>
            <w:r w:rsidR="00447F9B" w:rsidRPr="002812CD">
              <w:rPr>
                <w:rFonts w:cs="ArialMT"/>
              </w:rPr>
              <w:t xml:space="preserve"> </w:t>
            </w:r>
          </w:p>
          <w:p w14:paraId="2DF158B5" w14:textId="4CF20968" w:rsidR="00447F9B" w:rsidRPr="002812CD" w:rsidRDefault="00447F9B" w:rsidP="00447F9B">
            <w:pPr>
              <w:autoSpaceDE w:val="0"/>
              <w:autoSpaceDN w:val="0"/>
              <w:adjustRightInd w:val="0"/>
              <w:rPr>
                <w:rFonts w:cs="ArialMT"/>
              </w:rPr>
            </w:pPr>
            <w:r w:rsidRPr="002812CD">
              <w:rPr>
                <w:rFonts w:cs="ArialMT"/>
              </w:rPr>
              <w:t>Teacher is dishonest.</w:t>
            </w:r>
          </w:p>
          <w:p w14:paraId="1EE4E768" w14:textId="77777777" w:rsidR="00447F9B" w:rsidRPr="002812CD" w:rsidRDefault="00447F9B" w:rsidP="00447F9B">
            <w:pPr>
              <w:autoSpaceDE w:val="0"/>
              <w:autoSpaceDN w:val="0"/>
              <w:adjustRightInd w:val="0"/>
              <w:rPr>
                <w:rFonts w:cs="ArialMT"/>
              </w:rPr>
            </w:pPr>
            <w:r w:rsidRPr="002812CD">
              <w:rPr>
                <w:rFonts w:cs="ArialMT"/>
              </w:rPr>
              <w:t>Teacher does not notice the needs of students.</w:t>
            </w:r>
          </w:p>
          <w:p w14:paraId="40F33416" w14:textId="12691B71" w:rsidR="00447F9B" w:rsidRPr="002812CD" w:rsidRDefault="00447F9B" w:rsidP="00447F9B">
            <w:pPr>
              <w:autoSpaceDE w:val="0"/>
              <w:autoSpaceDN w:val="0"/>
              <w:adjustRightInd w:val="0"/>
              <w:rPr>
                <w:rFonts w:cs="ArialMT"/>
              </w:rPr>
            </w:pPr>
            <w:r w:rsidRPr="002812CD">
              <w:rPr>
                <w:rFonts w:cs="ArialMT"/>
              </w:rPr>
              <w:t>The teacher engages in practices that are self-serving.</w:t>
            </w:r>
          </w:p>
          <w:p w14:paraId="2095A98F" w14:textId="1EF16AA5" w:rsidR="00795790" w:rsidRPr="002812CD" w:rsidRDefault="00447F9B" w:rsidP="00447F9B">
            <w:pPr>
              <w:autoSpaceDE w:val="0"/>
              <w:autoSpaceDN w:val="0"/>
              <w:adjustRightInd w:val="0"/>
              <w:rPr>
                <w:rFonts w:cs="ArialMT"/>
              </w:rPr>
            </w:pPr>
            <w:r w:rsidRPr="002812CD">
              <w:rPr>
                <w:rFonts w:cs="ArialMT"/>
              </w:rPr>
              <w:t>The teacher willfully rejects school district regulations</w:t>
            </w:r>
          </w:p>
          <w:p w14:paraId="048F6BBF" w14:textId="58944F4D" w:rsidR="00447F9B" w:rsidRPr="002812CD" w:rsidRDefault="00447F9B" w:rsidP="000D53B9">
            <w:pPr>
              <w:autoSpaceDE w:val="0"/>
              <w:autoSpaceDN w:val="0"/>
              <w:adjustRightInd w:val="0"/>
              <w:rPr>
                <w:rFonts w:cs="ArialMT"/>
              </w:rPr>
            </w:pPr>
          </w:p>
        </w:tc>
      </w:tr>
      <w:tr w:rsidR="00795790" w:rsidRPr="00DF7D81" w14:paraId="65993FC8" w14:textId="0D2538C2" w:rsidTr="00795790">
        <w:trPr>
          <w:trHeight w:val="366"/>
        </w:trPr>
        <w:tc>
          <w:tcPr>
            <w:tcW w:w="1984" w:type="dxa"/>
          </w:tcPr>
          <w:p w14:paraId="7B844461" w14:textId="77777777" w:rsidR="00795790" w:rsidRPr="00AA6124" w:rsidRDefault="00795790" w:rsidP="00732AE4">
            <w:pPr>
              <w:spacing w:after="200" w:line="276" w:lineRule="auto"/>
              <w:rPr>
                <w:b/>
                <w:sz w:val="24"/>
                <w:szCs w:val="24"/>
              </w:rPr>
            </w:pPr>
            <w:r w:rsidRPr="00AA6124">
              <w:rPr>
                <w:b/>
                <w:sz w:val="24"/>
                <w:szCs w:val="24"/>
              </w:rPr>
              <w:t>Basic</w:t>
            </w:r>
          </w:p>
        </w:tc>
        <w:tc>
          <w:tcPr>
            <w:tcW w:w="4544" w:type="dxa"/>
          </w:tcPr>
          <w:p w14:paraId="1C4030B5" w14:textId="77777777" w:rsidR="00795790" w:rsidRPr="00AA6124" w:rsidRDefault="00795790" w:rsidP="00732AE4">
            <w:pPr>
              <w:spacing w:after="200" w:line="276" w:lineRule="auto"/>
            </w:pPr>
            <w:r w:rsidRPr="00AA6124">
              <w:t xml:space="preserve">The teacher occasionally demonstrates leadership skills, is inconsistent in exhibiting a positive attitude, and occasionally works collaboratively with others. The teacher occasionally demonstrates advocacy when serving students of all backgrounds and abilities, and provides limited contributions that foster productive relationships. </w:t>
            </w:r>
          </w:p>
        </w:tc>
        <w:tc>
          <w:tcPr>
            <w:tcW w:w="4488" w:type="dxa"/>
          </w:tcPr>
          <w:p w14:paraId="44588EDF" w14:textId="1C00AD6E" w:rsidR="000D53B9" w:rsidRPr="002812CD" w:rsidRDefault="000D53B9" w:rsidP="000D53B9">
            <w:pPr>
              <w:autoSpaceDE w:val="0"/>
              <w:autoSpaceDN w:val="0"/>
              <w:adjustRightInd w:val="0"/>
              <w:rPr>
                <w:rFonts w:cs="ArialMT"/>
              </w:rPr>
            </w:pPr>
            <w:r w:rsidRPr="002812CD">
              <w:rPr>
                <w:rFonts w:cs="ArialMT"/>
              </w:rPr>
              <w:t>The teacher has pleasant relationship with colleagues.</w:t>
            </w:r>
          </w:p>
          <w:p w14:paraId="2E94FCAE" w14:textId="77777777" w:rsidR="00795790" w:rsidRPr="002812CD" w:rsidRDefault="000D53B9" w:rsidP="000D53B9">
            <w:pPr>
              <w:autoSpaceDE w:val="0"/>
              <w:autoSpaceDN w:val="0"/>
              <w:adjustRightInd w:val="0"/>
              <w:rPr>
                <w:rFonts w:cs="ArialMT"/>
              </w:rPr>
            </w:pPr>
            <w:r w:rsidRPr="002812CD">
              <w:rPr>
                <w:rFonts w:cs="ArialMT"/>
              </w:rPr>
              <w:t>When invited, the teacher participates in activities related to professional inquiry.</w:t>
            </w:r>
          </w:p>
          <w:p w14:paraId="52D303F0" w14:textId="77777777" w:rsidR="00447F9B" w:rsidRPr="002812CD" w:rsidRDefault="00447F9B" w:rsidP="00447F9B">
            <w:pPr>
              <w:autoSpaceDE w:val="0"/>
              <w:autoSpaceDN w:val="0"/>
              <w:adjustRightInd w:val="0"/>
              <w:rPr>
                <w:rFonts w:cs="ArialMT"/>
              </w:rPr>
            </w:pPr>
            <w:r w:rsidRPr="002812CD">
              <w:rPr>
                <w:rFonts w:cs="ArialMT"/>
              </w:rPr>
              <w:t>Teacher is honest.</w:t>
            </w:r>
          </w:p>
          <w:p w14:paraId="4CB3782D" w14:textId="2E1D99A3" w:rsidR="00447F9B" w:rsidRPr="002812CD" w:rsidRDefault="00447F9B" w:rsidP="00447F9B">
            <w:pPr>
              <w:autoSpaceDE w:val="0"/>
              <w:autoSpaceDN w:val="0"/>
              <w:adjustRightInd w:val="0"/>
              <w:rPr>
                <w:rFonts w:cs="ArialMT"/>
              </w:rPr>
            </w:pPr>
            <w:r w:rsidRPr="002812CD">
              <w:rPr>
                <w:rFonts w:cs="ArialMT"/>
              </w:rPr>
              <w:t>Teacher notices the needs of students but is inconsistent in addressing them.</w:t>
            </w:r>
          </w:p>
          <w:p w14:paraId="18CDC3ED" w14:textId="68C9B201" w:rsidR="00447F9B" w:rsidRPr="002812CD" w:rsidRDefault="00447F9B" w:rsidP="00447F9B">
            <w:pPr>
              <w:autoSpaceDE w:val="0"/>
              <w:autoSpaceDN w:val="0"/>
              <w:adjustRightInd w:val="0"/>
              <w:rPr>
                <w:rFonts w:cs="ArialMT"/>
              </w:rPr>
            </w:pPr>
            <w:r w:rsidRPr="002812CD">
              <w:rPr>
                <w:rFonts w:cs="ArialMT"/>
              </w:rPr>
              <w:t>Teacher does not notice that some school practices result in poor conditions for students.</w:t>
            </w:r>
          </w:p>
          <w:p w14:paraId="0310F22F" w14:textId="118F6761" w:rsidR="00447F9B" w:rsidRPr="002812CD" w:rsidRDefault="00447F9B" w:rsidP="00447F9B">
            <w:pPr>
              <w:autoSpaceDE w:val="0"/>
              <w:autoSpaceDN w:val="0"/>
              <w:adjustRightInd w:val="0"/>
              <w:rPr>
                <w:rFonts w:cs="ArialMT"/>
              </w:rPr>
            </w:pPr>
            <w:r w:rsidRPr="002812CD">
              <w:rPr>
                <w:rFonts w:cs="ArialMT"/>
              </w:rPr>
              <w:t>Teacher makes decisions professionally but on a limited basis.</w:t>
            </w:r>
          </w:p>
          <w:p w14:paraId="63CDA7BA" w14:textId="62C53BCA" w:rsidR="00447F9B" w:rsidRPr="002812CD" w:rsidRDefault="00447F9B" w:rsidP="00447F9B">
            <w:pPr>
              <w:autoSpaceDE w:val="0"/>
              <w:autoSpaceDN w:val="0"/>
              <w:adjustRightInd w:val="0"/>
              <w:rPr>
                <w:rFonts w:cs="ArialMT"/>
              </w:rPr>
            </w:pPr>
            <w:r w:rsidRPr="002812CD">
              <w:rPr>
                <w:rFonts w:cs="ArialMT"/>
              </w:rPr>
              <w:t>Teacher complies with school district regulations.</w:t>
            </w:r>
          </w:p>
        </w:tc>
      </w:tr>
      <w:tr w:rsidR="00795790" w:rsidRPr="00DF7D81" w14:paraId="249C3A6D" w14:textId="4409EA56" w:rsidTr="00795790">
        <w:trPr>
          <w:trHeight w:val="382"/>
        </w:trPr>
        <w:tc>
          <w:tcPr>
            <w:tcW w:w="1984" w:type="dxa"/>
          </w:tcPr>
          <w:p w14:paraId="4330C60E" w14:textId="77777777" w:rsidR="00795790" w:rsidRPr="00AA6124" w:rsidRDefault="00795790" w:rsidP="00732AE4">
            <w:pPr>
              <w:spacing w:after="200" w:line="276" w:lineRule="auto"/>
              <w:rPr>
                <w:b/>
                <w:sz w:val="24"/>
                <w:szCs w:val="24"/>
              </w:rPr>
            </w:pPr>
            <w:r w:rsidRPr="00AA6124">
              <w:rPr>
                <w:b/>
                <w:sz w:val="24"/>
                <w:szCs w:val="24"/>
              </w:rPr>
              <w:t>Proficient</w:t>
            </w:r>
          </w:p>
        </w:tc>
        <w:tc>
          <w:tcPr>
            <w:tcW w:w="4544" w:type="dxa"/>
          </w:tcPr>
          <w:p w14:paraId="412ADE3A" w14:textId="77777777" w:rsidR="00795790" w:rsidRPr="00AA6124" w:rsidRDefault="00795790" w:rsidP="00732AE4">
            <w:pPr>
              <w:spacing w:after="200" w:line="276" w:lineRule="auto"/>
            </w:pPr>
            <w:r w:rsidRPr="00AA6124">
              <w:t xml:space="preserve">The teacher often demonstrates leadership skills, exhibits a positive attitude, and works collaboratively with their peers.  The teacher regularly demonstrates advocacy when serving students of all backgrounds and abilities, and regularly fosters positive relationships with stakeholders.  </w:t>
            </w:r>
          </w:p>
        </w:tc>
        <w:tc>
          <w:tcPr>
            <w:tcW w:w="4488" w:type="dxa"/>
          </w:tcPr>
          <w:p w14:paraId="7C341C4A" w14:textId="21AB80A7" w:rsidR="000D53B9" w:rsidRPr="002812CD" w:rsidRDefault="000D53B9" w:rsidP="000D53B9">
            <w:pPr>
              <w:autoSpaceDE w:val="0"/>
              <w:autoSpaceDN w:val="0"/>
              <w:adjustRightInd w:val="0"/>
              <w:rPr>
                <w:rFonts w:cs="ArialMT"/>
              </w:rPr>
            </w:pPr>
            <w:r w:rsidRPr="002812CD">
              <w:rPr>
                <w:rFonts w:cs="ArialMT"/>
              </w:rPr>
              <w:t>The teacher has supportive and collaborative relationships with colleagues.</w:t>
            </w:r>
          </w:p>
          <w:p w14:paraId="4393AB98" w14:textId="77777777" w:rsidR="00795790" w:rsidRPr="002812CD" w:rsidRDefault="000D53B9" w:rsidP="000D53B9">
            <w:pPr>
              <w:autoSpaceDE w:val="0"/>
              <w:autoSpaceDN w:val="0"/>
              <w:adjustRightInd w:val="0"/>
              <w:rPr>
                <w:rFonts w:cs="ArialMT"/>
              </w:rPr>
            </w:pPr>
            <w:r w:rsidRPr="002812CD">
              <w:rPr>
                <w:rFonts w:cs="ArialMT"/>
              </w:rPr>
              <w:t>The teacher regularly participates in activities related to professional inquiry.</w:t>
            </w:r>
          </w:p>
          <w:p w14:paraId="04216FD4" w14:textId="130E92EE" w:rsidR="00447F9B" w:rsidRPr="002812CD" w:rsidRDefault="00447F9B" w:rsidP="00447F9B">
            <w:pPr>
              <w:autoSpaceDE w:val="0"/>
              <w:autoSpaceDN w:val="0"/>
              <w:adjustRightInd w:val="0"/>
              <w:rPr>
                <w:rFonts w:cs="ArialMT"/>
              </w:rPr>
            </w:pPr>
            <w:r w:rsidRPr="002812CD">
              <w:rPr>
                <w:rFonts w:cs="ArialMT"/>
              </w:rPr>
              <w:t>Teacher is honest and known for having high standards of integrity.</w:t>
            </w:r>
          </w:p>
          <w:p w14:paraId="11CBC247" w14:textId="77777777" w:rsidR="00447F9B" w:rsidRPr="002812CD" w:rsidRDefault="00447F9B" w:rsidP="00447F9B">
            <w:pPr>
              <w:autoSpaceDE w:val="0"/>
              <w:autoSpaceDN w:val="0"/>
              <w:adjustRightInd w:val="0"/>
              <w:rPr>
                <w:rFonts w:cs="ArialMT"/>
              </w:rPr>
            </w:pPr>
            <w:r w:rsidRPr="002812CD">
              <w:rPr>
                <w:rFonts w:cs="ArialMT"/>
              </w:rPr>
              <w:t>Teacher actively addresses student needs.</w:t>
            </w:r>
          </w:p>
          <w:p w14:paraId="11407841" w14:textId="1BF90DD1" w:rsidR="00447F9B" w:rsidRPr="002812CD" w:rsidRDefault="00447F9B" w:rsidP="00447F9B">
            <w:pPr>
              <w:autoSpaceDE w:val="0"/>
              <w:autoSpaceDN w:val="0"/>
              <w:adjustRightInd w:val="0"/>
              <w:rPr>
                <w:rFonts w:cs="ArialMT"/>
              </w:rPr>
            </w:pPr>
            <w:r w:rsidRPr="002812CD">
              <w:rPr>
                <w:rFonts w:cs="ArialMT"/>
              </w:rPr>
              <w:t>Teacher actively works to provide opportunities for student success.</w:t>
            </w:r>
          </w:p>
          <w:p w14:paraId="760DA82D" w14:textId="0AA48537" w:rsidR="00447F9B" w:rsidRPr="002812CD" w:rsidRDefault="00447F9B" w:rsidP="00447F9B">
            <w:pPr>
              <w:autoSpaceDE w:val="0"/>
              <w:autoSpaceDN w:val="0"/>
              <w:adjustRightInd w:val="0"/>
              <w:rPr>
                <w:rFonts w:cs="ArialMT"/>
              </w:rPr>
            </w:pPr>
            <w:r w:rsidRPr="002812CD">
              <w:rPr>
                <w:rFonts w:cs="ArialMT"/>
              </w:rPr>
              <w:t>Teacher willingly participates in team and departmental decision making.</w:t>
            </w:r>
          </w:p>
          <w:p w14:paraId="4B6FAF92" w14:textId="6CCBCEF3" w:rsidR="00447F9B" w:rsidRPr="002812CD" w:rsidRDefault="00447F9B" w:rsidP="00447F9B">
            <w:pPr>
              <w:autoSpaceDE w:val="0"/>
              <w:autoSpaceDN w:val="0"/>
              <w:adjustRightInd w:val="0"/>
              <w:rPr>
                <w:rFonts w:cs="ArialMT"/>
              </w:rPr>
            </w:pPr>
            <w:r w:rsidRPr="002812CD">
              <w:rPr>
                <w:rFonts w:cs="ArialMT"/>
              </w:rPr>
              <w:t>Teacher complies completely with school district regulations.</w:t>
            </w:r>
          </w:p>
        </w:tc>
      </w:tr>
      <w:tr w:rsidR="00795790" w:rsidRPr="00DF7D81" w14:paraId="725701E6" w14:textId="16AF5513" w:rsidTr="00795790">
        <w:trPr>
          <w:trHeight w:val="382"/>
        </w:trPr>
        <w:tc>
          <w:tcPr>
            <w:tcW w:w="1984" w:type="dxa"/>
          </w:tcPr>
          <w:p w14:paraId="187A3BE5" w14:textId="77777777" w:rsidR="00795790" w:rsidRPr="00AA6124" w:rsidRDefault="00795790" w:rsidP="00732AE4">
            <w:pPr>
              <w:spacing w:after="200" w:line="276" w:lineRule="auto"/>
              <w:rPr>
                <w:b/>
                <w:sz w:val="24"/>
                <w:szCs w:val="24"/>
              </w:rPr>
            </w:pPr>
            <w:r w:rsidRPr="00AA6124">
              <w:rPr>
                <w:b/>
                <w:sz w:val="24"/>
                <w:szCs w:val="24"/>
              </w:rPr>
              <w:t>Exemplary</w:t>
            </w:r>
          </w:p>
        </w:tc>
        <w:tc>
          <w:tcPr>
            <w:tcW w:w="4544" w:type="dxa"/>
          </w:tcPr>
          <w:p w14:paraId="245880EE" w14:textId="381BE4F8" w:rsidR="00795790" w:rsidRPr="00AA6124" w:rsidRDefault="00795790" w:rsidP="00732AE4">
            <w:pPr>
              <w:spacing w:after="200" w:line="276" w:lineRule="auto"/>
            </w:pPr>
            <w:r w:rsidRPr="00AA6124">
              <w:t>The teacher consistently exhibits leadership qualities, exhibits a positive attitude and acts as a role mode</w:t>
            </w:r>
            <w:r>
              <w:t>l</w:t>
            </w:r>
            <w:r w:rsidRPr="00AA6124">
              <w:t xml:space="preserve"> for others. The teacher is highly collaborative and cooperative with others, fostering positive relationships with all stakeholders. The teacher consistently demonstrates advocacy when serving students of all backgrounds and abilities, and consistently fosters productive, positive relationships with stakeholders.</w:t>
            </w:r>
          </w:p>
        </w:tc>
        <w:tc>
          <w:tcPr>
            <w:tcW w:w="4488" w:type="dxa"/>
          </w:tcPr>
          <w:p w14:paraId="1BB8FE89" w14:textId="0F353D92" w:rsidR="000D53B9" w:rsidRPr="002812CD" w:rsidRDefault="000D53B9" w:rsidP="000D53B9">
            <w:pPr>
              <w:autoSpaceDE w:val="0"/>
              <w:autoSpaceDN w:val="0"/>
              <w:adjustRightInd w:val="0"/>
              <w:rPr>
                <w:rFonts w:cs="ArialMT"/>
              </w:rPr>
            </w:pPr>
            <w:r w:rsidRPr="002812CD">
              <w:rPr>
                <w:rFonts w:cs="ArialMT"/>
              </w:rPr>
              <w:t>The teacher takes a leadership role in promoting activities related to professional inquiry.</w:t>
            </w:r>
          </w:p>
          <w:p w14:paraId="4063F3E8" w14:textId="77777777" w:rsidR="00447F9B" w:rsidRPr="002812CD" w:rsidRDefault="000D53B9" w:rsidP="00447F9B">
            <w:pPr>
              <w:autoSpaceDE w:val="0"/>
              <w:autoSpaceDN w:val="0"/>
              <w:adjustRightInd w:val="0"/>
              <w:rPr>
                <w:rFonts w:cs="ArialMT"/>
              </w:rPr>
            </w:pPr>
            <w:r w:rsidRPr="002812CD">
              <w:rPr>
                <w:rFonts w:cs="ArialMT"/>
              </w:rPr>
              <w:t>The teacher regularly contributes to and oversees events that positively impact school life.</w:t>
            </w:r>
            <w:r w:rsidR="00447F9B" w:rsidRPr="002812CD">
              <w:rPr>
                <w:rFonts w:cs="ArialMT"/>
              </w:rPr>
              <w:t xml:space="preserve"> </w:t>
            </w:r>
          </w:p>
          <w:p w14:paraId="4456213D" w14:textId="5B66D340" w:rsidR="00447F9B" w:rsidRPr="002812CD" w:rsidRDefault="00447F9B" w:rsidP="00447F9B">
            <w:pPr>
              <w:autoSpaceDE w:val="0"/>
              <w:autoSpaceDN w:val="0"/>
              <w:adjustRightInd w:val="0"/>
              <w:rPr>
                <w:rFonts w:cs="ArialMT"/>
              </w:rPr>
            </w:pPr>
            <w:r w:rsidRPr="002812CD">
              <w:rPr>
                <w:rFonts w:cs="ArialMT"/>
              </w:rPr>
              <w:t>Teacher is considered a leader in terms of honesty, integrity, and confidentiality.</w:t>
            </w:r>
          </w:p>
          <w:p w14:paraId="3745F741" w14:textId="77777777" w:rsidR="00447F9B" w:rsidRPr="002812CD" w:rsidRDefault="00447F9B" w:rsidP="00447F9B">
            <w:pPr>
              <w:autoSpaceDE w:val="0"/>
              <w:autoSpaceDN w:val="0"/>
              <w:adjustRightInd w:val="0"/>
              <w:rPr>
                <w:rFonts w:cs="ArialMT"/>
              </w:rPr>
            </w:pPr>
            <w:r w:rsidRPr="002812CD">
              <w:rPr>
                <w:rFonts w:cs="ArialMT"/>
              </w:rPr>
              <w:t>Teacher is highly proactive in serving students.</w:t>
            </w:r>
          </w:p>
          <w:p w14:paraId="52BB7876" w14:textId="26975FF6" w:rsidR="00447F9B" w:rsidRPr="002812CD" w:rsidRDefault="00447F9B" w:rsidP="00447F9B">
            <w:pPr>
              <w:autoSpaceDE w:val="0"/>
              <w:autoSpaceDN w:val="0"/>
              <w:adjustRightInd w:val="0"/>
              <w:rPr>
                <w:rFonts w:cs="ArialMT"/>
              </w:rPr>
            </w:pPr>
            <w:r w:rsidRPr="002812CD">
              <w:rPr>
                <w:rFonts w:cs="ArialMT"/>
              </w:rPr>
              <w:t>Teacher makes a concerted effort to ensure that opportunities are available for all students to be successful.</w:t>
            </w:r>
          </w:p>
          <w:p w14:paraId="5F5F75FE" w14:textId="76C4084E" w:rsidR="00447F9B" w:rsidRPr="002812CD" w:rsidRDefault="00447F9B" w:rsidP="002812CD">
            <w:pPr>
              <w:autoSpaceDE w:val="0"/>
              <w:autoSpaceDN w:val="0"/>
              <w:adjustRightInd w:val="0"/>
              <w:rPr>
                <w:rFonts w:cs="ArialMT"/>
              </w:rPr>
            </w:pPr>
            <w:r w:rsidRPr="002812CD">
              <w:rPr>
                <w:rFonts w:cs="ArialMT"/>
              </w:rPr>
              <w:t>Teacher takes a leadership role in team and departmental decision making.</w:t>
            </w:r>
          </w:p>
        </w:tc>
      </w:tr>
    </w:tbl>
    <w:p w14:paraId="3BE77096" w14:textId="77777777" w:rsidR="00795790" w:rsidRDefault="00795790" w:rsidP="00795790"/>
    <w:p w14:paraId="69FB4552" w14:textId="77777777" w:rsidR="001E6F16" w:rsidRDefault="001E6F16" w:rsidP="00AA6124"/>
    <w:tbl>
      <w:tblPr>
        <w:tblStyle w:val="TableGrid"/>
        <w:tblpPr w:leftFromText="180" w:rightFromText="180" w:vertAnchor="text" w:horzAnchor="page" w:tblpX="829" w:tblpY="-327"/>
        <w:tblW w:w="10998" w:type="dxa"/>
        <w:tblLook w:val="04A0" w:firstRow="1" w:lastRow="0" w:firstColumn="1" w:lastColumn="0" w:noHBand="0" w:noVBand="1"/>
      </w:tblPr>
      <w:tblGrid>
        <w:gridCol w:w="1998"/>
        <w:gridCol w:w="4500"/>
        <w:gridCol w:w="4500"/>
      </w:tblGrid>
      <w:tr w:rsidR="00795790" w:rsidRPr="00DF7D81" w14:paraId="6EF5A92A" w14:textId="3BE5820C" w:rsidTr="002812CD">
        <w:trPr>
          <w:trHeight w:val="382"/>
        </w:trPr>
        <w:tc>
          <w:tcPr>
            <w:tcW w:w="1998" w:type="dxa"/>
          </w:tcPr>
          <w:p w14:paraId="665320E0" w14:textId="77777777" w:rsidR="00795790" w:rsidRPr="00AA6124" w:rsidRDefault="00795790" w:rsidP="001E6F16">
            <w:pPr>
              <w:spacing w:after="200" w:line="276" w:lineRule="auto"/>
              <w:rPr>
                <w:b/>
                <w:sz w:val="24"/>
                <w:szCs w:val="24"/>
              </w:rPr>
            </w:pPr>
            <w:r w:rsidRPr="00AA6124">
              <w:rPr>
                <w:b/>
                <w:sz w:val="24"/>
                <w:szCs w:val="24"/>
              </w:rPr>
              <w:t>Component: 4.3</w:t>
            </w:r>
          </w:p>
        </w:tc>
        <w:tc>
          <w:tcPr>
            <w:tcW w:w="4500" w:type="dxa"/>
          </w:tcPr>
          <w:p w14:paraId="78EB1E48" w14:textId="49149FA5" w:rsidR="00795790" w:rsidRPr="00AA6124" w:rsidRDefault="00795790" w:rsidP="001E6F16">
            <w:pPr>
              <w:spacing w:after="200" w:line="276" w:lineRule="auto"/>
              <w:rPr>
                <w:b/>
              </w:rPr>
            </w:pPr>
            <w:r w:rsidRPr="00AA6124">
              <w:rPr>
                <w:b/>
              </w:rPr>
              <w:t>Maintains an Open Line of Oral/Written Communication</w:t>
            </w:r>
          </w:p>
        </w:tc>
        <w:tc>
          <w:tcPr>
            <w:tcW w:w="4500" w:type="dxa"/>
          </w:tcPr>
          <w:p w14:paraId="6EBAD87A" w14:textId="040A0F16" w:rsidR="00795790" w:rsidRPr="00AA6124" w:rsidRDefault="00795790" w:rsidP="001E6F16">
            <w:pPr>
              <w:jc w:val="center"/>
            </w:pPr>
            <w:r w:rsidRPr="00795790">
              <w:rPr>
                <w:b/>
              </w:rPr>
              <w:t>Critical Attributes</w:t>
            </w:r>
          </w:p>
        </w:tc>
      </w:tr>
      <w:tr w:rsidR="00795790" w:rsidRPr="00DF7D81" w14:paraId="4D1E3365" w14:textId="110FC386" w:rsidTr="002812CD">
        <w:trPr>
          <w:trHeight w:val="582"/>
        </w:trPr>
        <w:tc>
          <w:tcPr>
            <w:tcW w:w="1998" w:type="dxa"/>
          </w:tcPr>
          <w:p w14:paraId="5040C3B1" w14:textId="4F068B23" w:rsidR="00795790" w:rsidRPr="00AA6124" w:rsidRDefault="00795790" w:rsidP="00AA6124">
            <w:pPr>
              <w:spacing w:after="200" w:line="276" w:lineRule="auto"/>
              <w:rPr>
                <w:b/>
                <w:sz w:val="24"/>
                <w:szCs w:val="24"/>
              </w:rPr>
            </w:pPr>
            <w:r w:rsidRPr="00AA6124">
              <w:rPr>
                <w:b/>
                <w:sz w:val="24"/>
                <w:szCs w:val="24"/>
              </w:rPr>
              <w:t xml:space="preserve">Unsatisfactory </w:t>
            </w:r>
          </w:p>
        </w:tc>
        <w:tc>
          <w:tcPr>
            <w:tcW w:w="4500" w:type="dxa"/>
          </w:tcPr>
          <w:p w14:paraId="38270CAE" w14:textId="178CBA1E" w:rsidR="00795790" w:rsidRPr="00AA6124" w:rsidRDefault="00795790" w:rsidP="001E6F16">
            <w:pPr>
              <w:spacing w:after="200" w:line="276" w:lineRule="auto"/>
            </w:pPr>
            <w:r w:rsidRPr="00AA6124">
              <w:rPr>
                <w:rFonts w:cs="Comic Sans MS"/>
              </w:rPr>
              <w:t>Teacher's oral and written communications are always poorly expressed, infrequent, and insensitive.</w:t>
            </w:r>
          </w:p>
        </w:tc>
        <w:tc>
          <w:tcPr>
            <w:tcW w:w="4500" w:type="dxa"/>
          </w:tcPr>
          <w:p w14:paraId="5DA913B9" w14:textId="6ED318B2" w:rsidR="000D53B9" w:rsidRPr="002812CD" w:rsidRDefault="000D53B9" w:rsidP="000D53B9">
            <w:pPr>
              <w:autoSpaceDE w:val="0"/>
              <w:autoSpaceDN w:val="0"/>
              <w:adjustRightInd w:val="0"/>
              <w:rPr>
                <w:rFonts w:cs="ArialMT"/>
              </w:rPr>
            </w:pPr>
            <w:r w:rsidRPr="002812CD">
              <w:rPr>
                <w:rFonts w:cs="ArialMT"/>
              </w:rPr>
              <w:t>Little or no information regarding the instructional program is available to parents.</w:t>
            </w:r>
          </w:p>
          <w:p w14:paraId="0B840C15" w14:textId="1152D42D" w:rsidR="000D53B9" w:rsidRPr="002812CD" w:rsidRDefault="000D53B9" w:rsidP="000D53B9">
            <w:pPr>
              <w:autoSpaceDE w:val="0"/>
              <w:autoSpaceDN w:val="0"/>
              <w:adjustRightInd w:val="0"/>
              <w:rPr>
                <w:rFonts w:cs="ArialMT"/>
              </w:rPr>
            </w:pPr>
            <w:r w:rsidRPr="002812CD">
              <w:rPr>
                <w:rFonts w:cs="ArialMT"/>
              </w:rPr>
              <w:t>Families are unaware of their children’s progress.</w:t>
            </w:r>
          </w:p>
          <w:p w14:paraId="63D039E6" w14:textId="77777777" w:rsidR="000D53B9" w:rsidRPr="002812CD" w:rsidRDefault="000D53B9" w:rsidP="000D53B9">
            <w:pPr>
              <w:autoSpaceDE w:val="0"/>
              <w:autoSpaceDN w:val="0"/>
              <w:adjustRightInd w:val="0"/>
              <w:rPr>
                <w:rFonts w:cs="ArialMT"/>
              </w:rPr>
            </w:pPr>
            <w:r w:rsidRPr="002812CD">
              <w:rPr>
                <w:rFonts w:cs="ArialMT"/>
              </w:rPr>
              <w:t>Family engagement activities are lacking.</w:t>
            </w:r>
          </w:p>
          <w:p w14:paraId="24CCA141" w14:textId="18DE4D27" w:rsidR="00795790" w:rsidRPr="002812CD" w:rsidRDefault="000D53B9" w:rsidP="000D53B9">
            <w:pPr>
              <w:rPr>
                <w:rFonts w:cs="Comic Sans MS"/>
              </w:rPr>
            </w:pPr>
            <w:r w:rsidRPr="002812CD">
              <w:rPr>
                <w:rFonts w:cs="ArialMT"/>
              </w:rPr>
              <w:t>Communication is culturally inappropriate.</w:t>
            </w:r>
          </w:p>
        </w:tc>
      </w:tr>
      <w:tr w:rsidR="00795790" w:rsidRPr="00DF7D81" w14:paraId="386FB115" w14:textId="59530F95" w:rsidTr="002812CD">
        <w:trPr>
          <w:trHeight w:val="366"/>
        </w:trPr>
        <w:tc>
          <w:tcPr>
            <w:tcW w:w="1998" w:type="dxa"/>
          </w:tcPr>
          <w:p w14:paraId="1AA68EC6" w14:textId="6D2A112E" w:rsidR="00795790" w:rsidRPr="00AA6124" w:rsidRDefault="00795790" w:rsidP="00AA6124">
            <w:pPr>
              <w:spacing w:after="200" w:line="276" w:lineRule="auto"/>
              <w:rPr>
                <w:b/>
                <w:sz w:val="24"/>
                <w:szCs w:val="24"/>
              </w:rPr>
            </w:pPr>
            <w:r w:rsidRPr="00AA6124">
              <w:rPr>
                <w:b/>
                <w:sz w:val="24"/>
                <w:szCs w:val="24"/>
              </w:rPr>
              <w:t>Basic</w:t>
            </w:r>
          </w:p>
          <w:p w14:paraId="02BFF6AF" w14:textId="1CFB3B99" w:rsidR="00795790" w:rsidRPr="00AA6124" w:rsidRDefault="00795790" w:rsidP="00AA6124">
            <w:pPr>
              <w:spacing w:after="200" w:line="276" w:lineRule="auto"/>
              <w:rPr>
                <w:b/>
                <w:sz w:val="24"/>
                <w:szCs w:val="24"/>
              </w:rPr>
            </w:pPr>
          </w:p>
        </w:tc>
        <w:tc>
          <w:tcPr>
            <w:tcW w:w="4500" w:type="dxa"/>
          </w:tcPr>
          <w:p w14:paraId="29FF0BAD" w14:textId="48ED77C0" w:rsidR="00795790" w:rsidRPr="00AA6124" w:rsidRDefault="00795790" w:rsidP="00AA6124">
            <w:pPr>
              <w:spacing w:after="200" w:line="276" w:lineRule="auto"/>
            </w:pPr>
            <w:r w:rsidRPr="00AA6124">
              <w:rPr>
                <w:rFonts w:cs="Comic Sans MS"/>
              </w:rPr>
              <w:t>Teacher's oral and written communications are oftentimes poorly expressed, inconsistent, and somewhat insensitive.</w:t>
            </w:r>
          </w:p>
        </w:tc>
        <w:tc>
          <w:tcPr>
            <w:tcW w:w="4500" w:type="dxa"/>
          </w:tcPr>
          <w:p w14:paraId="0C61D4E3" w14:textId="53CC21C2" w:rsidR="000D53B9" w:rsidRPr="002812CD" w:rsidRDefault="000D53B9" w:rsidP="000D53B9">
            <w:pPr>
              <w:autoSpaceDE w:val="0"/>
              <w:autoSpaceDN w:val="0"/>
              <w:adjustRightInd w:val="0"/>
              <w:rPr>
                <w:rFonts w:cs="ArialMT"/>
              </w:rPr>
            </w:pPr>
            <w:r w:rsidRPr="002812CD">
              <w:rPr>
                <w:rFonts w:cs="ArialMT"/>
              </w:rPr>
              <w:t>School or district-created materials about the instructional program are sent home.</w:t>
            </w:r>
          </w:p>
          <w:p w14:paraId="206088F4" w14:textId="7F906B4F" w:rsidR="000D53B9" w:rsidRPr="002812CD" w:rsidRDefault="000D53B9" w:rsidP="000D53B9">
            <w:pPr>
              <w:autoSpaceDE w:val="0"/>
              <w:autoSpaceDN w:val="0"/>
              <w:adjustRightInd w:val="0"/>
              <w:rPr>
                <w:rFonts w:cs="ArialMT"/>
              </w:rPr>
            </w:pPr>
            <w:r w:rsidRPr="002812CD">
              <w:rPr>
                <w:rFonts w:cs="ArialMT"/>
              </w:rPr>
              <w:t>Infrequent or incomplete information is sent home by teachers about the instructional</w:t>
            </w:r>
            <w:r w:rsidR="00E506AA">
              <w:rPr>
                <w:rFonts w:cs="ArialMT"/>
              </w:rPr>
              <w:t xml:space="preserve"> </w:t>
            </w:r>
            <w:r w:rsidRPr="002812CD">
              <w:rPr>
                <w:rFonts w:cs="ArialMT"/>
              </w:rPr>
              <w:t>program.</w:t>
            </w:r>
          </w:p>
          <w:p w14:paraId="7AF1C3B1" w14:textId="54FB11CE" w:rsidR="000D53B9" w:rsidRPr="002812CD" w:rsidRDefault="000D53B9" w:rsidP="000D53B9">
            <w:pPr>
              <w:autoSpaceDE w:val="0"/>
              <w:autoSpaceDN w:val="0"/>
              <w:adjustRightInd w:val="0"/>
              <w:rPr>
                <w:rFonts w:cs="ArialMT"/>
              </w:rPr>
            </w:pPr>
            <w:r w:rsidRPr="002812CD">
              <w:rPr>
                <w:rFonts w:cs="ArialMT"/>
              </w:rPr>
              <w:t>Teacher maintains school-required grade book but does little else to inform families about student progress.</w:t>
            </w:r>
          </w:p>
          <w:p w14:paraId="6289A038" w14:textId="166DFEB1" w:rsidR="00795790" w:rsidRPr="002812CD" w:rsidRDefault="000D53B9" w:rsidP="000D53B9">
            <w:pPr>
              <w:autoSpaceDE w:val="0"/>
              <w:autoSpaceDN w:val="0"/>
              <w:adjustRightInd w:val="0"/>
              <w:rPr>
                <w:rFonts w:cs="ArialMT"/>
              </w:rPr>
            </w:pPr>
            <w:r w:rsidRPr="002812CD">
              <w:rPr>
                <w:rFonts w:cs="ArialMT"/>
              </w:rPr>
              <w:t>Teacher communications are sometimes inappropriate to families’ cultural norms.</w:t>
            </w:r>
          </w:p>
        </w:tc>
      </w:tr>
      <w:tr w:rsidR="00795790" w:rsidRPr="00DF7D81" w14:paraId="5F45F323" w14:textId="54D45D0F" w:rsidTr="002812CD">
        <w:trPr>
          <w:trHeight w:val="382"/>
        </w:trPr>
        <w:tc>
          <w:tcPr>
            <w:tcW w:w="1998" w:type="dxa"/>
          </w:tcPr>
          <w:p w14:paraId="2FE9462D" w14:textId="5D7F6F00" w:rsidR="00795790" w:rsidRPr="00AA6124" w:rsidRDefault="00795790" w:rsidP="00AA6124">
            <w:pPr>
              <w:spacing w:after="200" w:line="276" w:lineRule="auto"/>
              <w:rPr>
                <w:b/>
                <w:sz w:val="24"/>
                <w:szCs w:val="24"/>
              </w:rPr>
            </w:pPr>
            <w:r w:rsidRPr="00AA6124">
              <w:rPr>
                <w:b/>
                <w:sz w:val="24"/>
                <w:szCs w:val="24"/>
              </w:rPr>
              <w:t>Proficient</w:t>
            </w:r>
          </w:p>
          <w:p w14:paraId="2335F422" w14:textId="7DF5E5D7" w:rsidR="00795790" w:rsidRPr="00AA6124" w:rsidRDefault="00795790" w:rsidP="00AA6124">
            <w:pPr>
              <w:spacing w:after="200" w:line="276" w:lineRule="auto"/>
              <w:rPr>
                <w:b/>
                <w:sz w:val="24"/>
                <w:szCs w:val="24"/>
              </w:rPr>
            </w:pPr>
          </w:p>
        </w:tc>
        <w:tc>
          <w:tcPr>
            <w:tcW w:w="4500" w:type="dxa"/>
          </w:tcPr>
          <w:p w14:paraId="3C81EBF5" w14:textId="0437D860" w:rsidR="00795790" w:rsidRPr="00AA6124" w:rsidRDefault="00795790" w:rsidP="00AA6124">
            <w:pPr>
              <w:widowControl w:val="0"/>
              <w:autoSpaceDE w:val="0"/>
              <w:autoSpaceDN w:val="0"/>
              <w:adjustRightInd w:val="0"/>
              <w:rPr>
                <w:rFonts w:cs="Comic Sans MS"/>
              </w:rPr>
            </w:pPr>
            <w:r w:rsidRPr="00AA6124">
              <w:rPr>
                <w:rFonts w:cs="Comic Sans MS"/>
              </w:rPr>
              <w:t>Teacher's oral and written communications are expressed professionally, regular, and sensitive.</w:t>
            </w:r>
          </w:p>
        </w:tc>
        <w:tc>
          <w:tcPr>
            <w:tcW w:w="4500" w:type="dxa"/>
          </w:tcPr>
          <w:p w14:paraId="2CC52E18" w14:textId="088C6849" w:rsidR="000D53B9" w:rsidRPr="002812CD" w:rsidRDefault="000D53B9" w:rsidP="000D53B9">
            <w:pPr>
              <w:autoSpaceDE w:val="0"/>
              <w:autoSpaceDN w:val="0"/>
              <w:adjustRightInd w:val="0"/>
              <w:rPr>
                <w:rFonts w:cs="ArialMT"/>
              </w:rPr>
            </w:pPr>
            <w:r w:rsidRPr="002812CD">
              <w:rPr>
                <w:rFonts w:cs="ArialMT"/>
              </w:rPr>
              <w:t>Information about the instructional program is available on a regular basis.</w:t>
            </w:r>
          </w:p>
          <w:p w14:paraId="68B2B6F4" w14:textId="09A86A3F" w:rsidR="000D53B9" w:rsidRPr="002812CD" w:rsidRDefault="000D53B9" w:rsidP="000D53B9">
            <w:pPr>
              <w:autoSpaceDE w:val="0"/>
              <w:autoSpaceDN w:val="0"/>
              <w:adjustRightInd w:val="0"/>
              <w:rPr>
                <w:rFonts w:cs="ArialMT"/>
              </w:rPr>
            </w:pPr>
            <w:r w:rsidRPr="002812CD">
              <w:rPr>
                <w:rFonts w:cs="ArialMT"/>
              </w:rPr>
              <w:t>The teacher sends information about student progress home on a regular basis.</w:t>
            </w:r>
          </w:p>
          <w:p w14:paraId="7202E4AF" w14:textId="64A08B65" w:rsidR="00795790" w:rsidRPr="002812CD" w:rsidRDefault="000D53B9" w:rsidP="000D53B9">
            <w:pPr>
              <w:autoSpaceDE w:val="0"/>
              <w:autoSpaceDN w:val="0"/>
              <w:adjustRightInd w:val="0"/>
              <w:rPr>
                <w:rFonts w:cs="ArialMT"/>
              </w:rPr>
            </w:pPr>
            <w:r w:rsidRPr="002812CD">
              <w:rPr>
                <w:rFonts w:cs="ArialMT"/>
              </w:rPr>
              <w:t>Teacher develops activities designed to successfully engage families in their children’s learning, as appropriate.</w:t>
            </w:r>
          </w:p>
        </w:tc>
      </w:tr>
      <w:tr w:rsidR="00795790" w:rsidRPr="00DF7D81" w14:paraId="60AAFF87" w14:textId="740BFE6A" w:rsidTr="002812CD">
        <w:trPr>
          <w:trHeight w:val="382"/>
        </w:trPr>
        <w:tc>
          <w:tcPr>
            <w:tcW w:w="1998" w:type="dxa"/>
          </w:tcPr>
          <w:p w14:paraId="5D57B51F" w14:textId="77777777" w:rsidR="00795790" w:rsidRPr="00AA6124" w:rsidRDefault="00795790" w:rsidP="00AA6124">
            <w:pPr>
              <w:spacing w:after="200" w:line="276" w:lineRule="auto"/>
              <w:rPr>
                <w:b/>
                <w:sz w:val="24"/>
                <w:szCs w:val="24"/>
              </w:rPr>
            </w:pPr>
            <w:r w:rsidRPr="00AA6124">
              <w:rPr>
                <w:b/>
                <w:sz w:val="24"/>
                <w:szCs w:val="24"/>
              </w:rPr>
              <w:t>Exemplary</w:t>
            </w:r>
          </w:p>
          <w:p w14:paraId="361173BE" w14:textId="1633D3F9" w:rsidR="00795790" w:rsidRPr="00AA6124" w:rsidRDefault="00795790" w:rsidP="00AA6124">
            <w:pPr>
              <w:spacing w:after="200" w:line="276" w:lineRule="auto"/>
              <w:rPr>
                <w:b/>
                <w:sz w:val="24"/>
                <w:szCs w:val="24"/>
              </w:rPr>
            </w:pPr>
          </w:p>
        </w:tc>
        <w:tc>
          <w:tcPr>
            <w:tcW w:w="4500" w:type="dxa"/>
          </w:tcPr>
          <w:p w14:paraId="600FFEB3" w14:textId="5917E1A2" w:rsidR="00795790" w:rsidRPr="00AA6124" w:rsidRDefault="00795790" w:rsidP="00AA6124">
            <w:pPr>
              <w:widowControl w:val="0"/>
              <w:autoSpaceDE w:val="0"/>
              <w:autoSpaceDN w:val="0"/>
              <w:adjustRightInd w:val="0"/>
              <w:rPr>
                <w:rFonts w:cs="Comic Sans MS"/>
              </w:rPr>
            </w:pPr>
            <w:r w:rsidRPr="00AA6124">
              <w:rPr>
                <w:rFonts w:cs="Comic Sans MS"/>
              </w:rPr>
              <w:t>Teacher's oral and written communications are highly professional, producing successful partnerships due in large part to the engaging and sensitive content.</w:t>
            </w:r>
          </w:p>
        </w:tc>
        <w:tc>
          <w:tcPr>
            <w:tcW w:w="4500" w:type="dxa"/>
          </w:tcPr>
          <w:p w14:paraId="0ADDDE5A" w14:textId="66432B00" w:rsidR="000D53B9" w:rsidRPr="002812CD" w:rsidRDefault="000D53B9" w:rsidP="000D53B9">
            <w:pPr>
              <w:autoSpaceDE w:val="0"/>
              <w:autoSpaceDN w:val="0"/>
              <w:adjustRightInd w:val="0"/>
              <w:rPr>
                <w:rFonts w:cs="ArialMT"/>
              </w:rPr>
            </w:pPr>
            <w:r w:rsidRPr="002812CD">
              <w:rPr>
                <w:rFonts w:cs="ArialMT"/>
              </w:rPr>
              <w:t>On a regular basis, students develop materials to inform their families about the instructional program.</w:t>
            </w:r>
          </w:p>
          <w:p w14:paraId="049ABF65" w14:textId="214E4003" w:rsidR="000D53B9" w:rsidRPr="002812CD" w:rsidRDefault="000D53B9" w:rsidP="000D53B9">
            <w:pPr>
              <w:autoSpaceDE w:val="0"/>
              <w:autoSpaceDN w:val="0"/>
              <w:adjustRightInd w:val="0"/>
              <w:rPr>
                <w:rFonts w:cs="ArialMT"/>
              </w:rPr>
            </w:pPr>
            <w:r w:rsidRPr="002812CD">
              <w:rPr>
                <w:rFonts w:cs="ArialMT"/>
              </w:rPr>
              <w:t>Students maintain accurate records about their individual learning progress and frequently share this information with families.</w:t>
            </w:r>
          </w:p>
          <w:p w14:paraId="0B2C177B" w14:textId="6161BBFC" w:rsidR="00795790" w:rsidRPr="002812CD" w:rsidRDefault="000D53B9" w:rsidP="000D53B9">
            <w:pPr>
              <w:autoSpaceDE w:val="0"/>
              <w:autoSpaceDN w:val="0"/>
              <w:adjustRightInd w:val="0"/>
              <w:rPr>
                <w:rFonts w:cs="ArialMT"/>
              </w:rPr>
            </w:pPr>
            <w:r w:rsidRPr="002812CD">
              <w:rPr>
                <w:rFonts w:cs="ArialMT"/>
              </w:rPr>
              <w:t>Students contribute to regular and ongoing projects designed to engage families in the learning process.</w:t>
            </w:r>
          </w:p>
        </w:tc>
      </w:tr>
    </w:tbl>
    <w:p w14:paraId="57C43EB9" w14:textId="77777777" w:rsidR="000D53B9" w:rsidRDefault="000D53B9" w:rsidP="002812CD"/>
    <w:tbl>
      <w:tblPr>
        <w:tblStyle w:val="TableGrid"/>
        <w:tblW w:w="11088" w:type="dxa"/>
        <w:tblLook w:val="04A0" w:firstRow="1" w:lastRow="0" w:firstColumn="1" w:lastColumn="0" w:noHBand="0" w:noVBand="1"/>
      </w:tblPr>
      <w:tblGrid>
        <w:gridCol w:w="1998"/>
        <w:gridCol w:w="4590"/>
        <w:gridCol w:w="4500"/>
      </w:tblGrid>
      <w:tr w:rsidR="00795790" w14:paraId="742040FB" w14:textId="7F980862" w:rsidTr="00E506AA">
        <w:trPr>
          <w:trHeight w:val="382"/>
        </w:trPr>
        <w:tc>
          <w:tcPr>
            <w:tcW w:w="1998" w:type="dxa"/>
          </w:tcPr>
          <w:p w14:paraId="19A9760F" w14:textId="77777777" w:rsidR="00795790" w:rsidRPr="004A6B05" w:rsidRDefault="00795790" w:rsidP="001E6F16">
            <w:pPr>
              <w:jc w:val="center"/>
              <w:rPr>
                <w:b/>
                <w:sz w:val="24"/>
                <w:szCs w:val="24"/>
              </w:rPr>
            </w:pPr>
            <w:r w:rsidRPr="004A6B05">
              <w:rPr>
                <w:b/>
                <w:sz w:val="24"/>
                <w:szCs w:val="24"/>
              </w:rPr>
              <w:t>Component:   4.4</w:t>
            </w:r>
          </w:p>
        </w:tc>
        <w:tc>
          <w:tcPr>
            <w:tcW w:w="4590" w:type="dxa"/>
          </w:tcPr>
          <w:p w14:paraId="1522D3B3" w14:textId="0E6BF842" w:rsidR="00795790" w:rsidRPr="004A6B05" w:rsidRDefault="00795790" w:rsidP="001E6F16">
            <w:pPr>
              <w:rPr>
                <w:b/>
              </w:rPr>
            </w:pPr>
            <w:r>
              <w:rPr>
                <w:b/>
              </w:rPr>
              <w:t>Maintains Accurate Records</w:t>
            </w:r>
          </w:p>
        </w:tc>
        <w:tc>
          <w:tcPr>
            <w:tcW w:w="4500" w:type="dxa"/>
          </w:tcPr>
          <w:p w14:paraId="06868167" w14:textId="1AF859FE" w:rsidR="00795790" w:rsidRDefault="00795790" w:rsidP="001E6F16">
            <w:pPr>
              <w:rPr>
                <w:b/>
              </w:rPr>
            </w:pPr>
            <w:r w:rsidRPr="00795790">
              <w:rPr>
                <w:b/>
              </w:rPr>
              <w:t>Indicators and Critical Attributes</w:t>
            </w:r>
          </w:p>
        </w:tc>
      </w:tr>
      <w:tr w:rsidR="00795790" w14:paraId="04D6E947" w14:textId="711F122C" w:rsidTr="00E506AA">
        <w:trPr>
          <w:trHeight w:val="582"/>
        </w:trPr>
        <w:tc>
          <w:tcPr>
            <w:tcW w:w="1998" w:type="dxa"/>
          </w:tcPr>
          <w:p w14:paraId="1469DDEA" w14:textId="77777777" w:rsidR="00795790" w:rsidRPr="004A6B05" w:rsidRDefault="00795790" w:rsidP="001E6F16">
            <w:pPr>
              <w:rPr>
                <w:b/>
                <w:sz w:val="24"/>
                <w:szCs w:val="24"/>
              </w:rPr>
            </w:pPr>
            <w:r w:rsidRPr="004A6B05">
              <w:rPr>
                <w:b/>
                <w:sz w:val="24"/>
                <w:szCs w:val="24"/>
              </w:rPr>
              <w:t>Unsatisfactory</w:t>
            </w:r>
          </w:p>
        </w:tc>
        <w:tc>
          <w:tcPr>
            <w:tcW w:w="4590" w:type="dxa"/>
          </w:tcPr>
          <w:p w14:paraId="3C730FE2" w14:textId="77777777" w:rsidR="00795790" w:rsidRPr="004A6B05" w:rsidRDefault="00795790" w:rsidP="001E6F16">
            <w:r w:rsidRPr="004A6B05">
              <w:t>The teacher fails to maintain appropriate records of student performance, a system to monitor student progress and learning, and non-instructional records.</w:t>
            </w:r>
          </w:p>
          <w:p w14:paraId="25351B95" w14:textId="77777777" w:rsidR="00795790" w:rsidRPr="004A6B05" w:rsidRDefault="00795790" w:rsidP="001E6F16">
            <w:r w:rsidRPr="004A6B05">
              <w:t xml:space="preserve"> </w:t>
            </w:r>
          </w:p>
          <w:p w14:paraId="264A20BE" w14:textId="77777777" w:rsidR="00795790" w:rsidRPr="004A6B05" w:rsidRDefault="00795790" w:rsidP="001E6F16"/>
        </w:tc>
        <w:tc>
          <w:tcPr>
            <w:tcW w:w="4500" w:type="dxa"/>
          </w:tcPr>
          <w:p w14:paraId="2A7A273B" w14:textId="3A748C71" w:rsidR="00FB713B" w:rsidRPr="002812CD" w:rsidRDefault="00FB713B" w:rsidP="00FB713B">
            <w:pPr>
              <w:autoSpaceDE w:val="0"/>
              <w:autoSpaceDN w:val="0"/>
              <w:adjustRightInd w:val="0"/>
              <w:rPr>
                <w:rFonts w:cs="ArialMT"/>
              </w:rPr>
            </w:pPr>
            <w:r w:rsidRPr="002812CD">
              <w:rPr>
                <w:rFonts w:cs="ArialMT"/>
              </w:rPr>
              <w:t>There is no system for either instructional or non-instructional records.</w:t>
            </w:r>
          </w:p>
          <w:p w14:paraId="1DB61406" w14:textId="5B969239" w:rsidR="00795790" w:rsidRPr="002812CD" w:rsidRDefault="00FB713B" w:rsidP="00FB713B">
            <w:pPr>
              <w:autoSpaceDE w:val="0"/>
              <w:autoSpaceDN w:val="0"/>
              <w:adjustRightInd w:val="0"/>
              <w:rPr>
                <w:rFonts w:cs="ArialMT"/>
              </w:rPr>
            </w:pPr>
            <w:r w:rsidRPr="002812CD">
              <w:rPr>
                <w:rFonts w:cs="ArialMT"/>
              </w:rPr>
              <w:t>The record-keeping systems are in disarray so as to provide incorrect or confusing information.</w:t>
            </w:r>
          </w:p>
        </w:tc>
      </w:tr>
      <w:tr w:rsidR="00795790" w14:paraId="75E02DB1" w14:textId="0A0F7600" w:rsidTr="00E506AA">
        <w:trPr>
          <w:trHeight w:val="366"/>
        </w:trPr>
        <w:tc>
          <w:tcPr>
            <w:tcW w:w="1998" w:type="dxa"/>
          </w:tcPr>
          <w:p w14:paraId="43BFEA83" w14:textId="77777777" w:rsidR="00795790" w:rsidRPr="004A6B05" w:rsidRDefault="00795790" w:rsidP="001E6F16">
            <w:pPr>
              <w:rPr>
                <w:b/>
                <w:sz w:val="24"/>
                <w:szCs w:val="24"/>
              </w:rPr>
            </w:pPr>
            <w:r w:rsidRPr="004A6B05">
              <w:rPr>
                <w:b/>
                <w:sz w:val="24"/>
                <w:szCs w:val="24"/>
              </w:rPr>
              <w:t>Basic</w:t>
            </w:r>
          </w:p>
        </w:tc>
        <w:tc>
          <w:tcPr>
            <w:tcW w:w="4590" w:type="dxa"/>
          </w:tcPr>
          <w:p w14:paraId="34947364" w14:textId="77777777" w:rsidR="00795790" w:rsidRPr="004A6B05" w:rsidRDefault="00795790" w:rsidP="001E6F16">
            <w:r w:rsidRPr="004A6B05">
              <w:t xml:space="preserve"> The teacher maintains limited records of student performance, a system to monitor student progress and learning, and non-instructional records.</w:t>
            </w:r>
          </w:p>
          <w:p w14:paraId="3E1B87F6" w14:textId="77777777" w:rsidR="00795790" w:rsidRPr="004A6B05" w:rsidRDefault="00795790" w:rsidP="001E6F16"/>
          <w:p w14:paraId="079EE5BD" w14:textId="77777777" w:rsidR="00795790" w:rsidRPr="004A6B05" w:rsidRDefault="00795790" w:rsidP="001E6F16"/>
        </w:tc>
        <w:tc>
          <w:tcPr>
            <w:tcW w:w="4500" w:type="dxa"/>
          </w:tcPr>
          <w:p w14:paraId="255D91B2" w14:textId="44DE5F6E" w:rsidR="00FB713B" w:rsidRPr="002812CD" w:rsidRDefault="00FB713B" w:rsidP="00FB713B">
            <w:pPr>
              <w:autoSpaceDE w:val="0"/>
              <w:autoSpaceDN w:val="0"/>
              <w:adjustRightInd w:val="0"/>
              <w:rPr>
                <w:rFonts w:cs="ArialMT"/>
              </w:rPr>
            </w:pPr>
            <w:r w:rsidRPr="002812CD">
              <w:rPr>
                <w:rFonts w:cs="ArialMT"/>
              </w:rPr>
              <w:lastRenderedPageBreak/>
              <w:t>The teacher has a process for recording completion of student work. However, it is out of date or does not permit students to gain access to the information.</w:t>
            </w:r>
          </w:p>
          <w:p w14:paraId="6FBB6F58" w14:textId="3E90D20C" w:rsidR="00FB713B" w:rsidRPr="002812CD" w:rsidRDefault="00FB713B" w:rsidP="00FB713B">
            <w:pPr>
              <w:autoSpaceDE w:val="0"/>
              <w:autoSpaceDN w:val="0"/>
              <w:adjustRightInd w:val="0"/>
              <w:rPr>
                <w:rFonts w:cs="ArialMT"/>
              </w:rPr>
            </w:pPr>
            <w:r w:rsidRPr="002812CD">
              <w:rPr>
                <w:rFonts w:cs="ArialMT"/>
              </w:rPr>
              <w:lastRenderedPageBreak/>
              <w:t>The teacher’s process for tracking student progress is cumbersome to use.</w:t>
            </w:r>
          </w:p>
          <w:p w14:paraId="6FBC73D6" w14:textId="77777777" w:rsidR="00795790" w:rsidRDefault="00FB713B" w:rsidP="00FB713B">
            <w:pPr>
              <w:autoSpaceDE w:val="0"/>
              <w:autoSpaceDN w:val="0"/>
              <w:adjustRightInd w:val="0"/>
              <w:rPr>
                <w:rFonts w:cs="ArialMT"/>
              </w:rPr>
            </w:pPr>
            <w:r w:rsidRPr="002812CD">
              <w:rPr>
                <w:rFonts w:cs="ArialMT"/>
              </w:rPr>
              <w:t>The teacher has a process for tracking some, but not all, non-instructional information, and it may contain some errors.</w:t>
            </w:r>
          </w:p>
          <w:p w14:paraId="78CDBB83" w14:textId="1A2188F6" w:rsidR="00E506AA" w:rsidRPr="00E506AA" w:rsidRDefault="00E506AA" w:rsidP="00E506AA">
            <w:pPr>
              <w:autoSpaceDE w:val="0"/>
              <w:autoSpaceDN w:val="0"/>
              <w:adjustRightInd w:val="0"/>
              <w:rPr>
                <w:rFonts w:cs="ArialMT"/>
              </w:rPr>
            </w:pPr>
            <w:r>
              <w:rPr>
                <w:rFonts w:cs="ArialMT"/>
              </w:rPr>
              <w:t>A system is used</w:t>
            </w:r>
            <w:r w:rsidRPr="00E506AA">
              <w:rPr>
                <w:rFonts w:cs="ArialMT"/>
              </w:rPr>
              <w:t xml:space="preserve"> monitor student progress and learning that includes limited use of data.</w:t>
            </w:r>
          </w:p>
          <w:p w14:paraId="470FBF2C" w14:textId="792B42E3" w:rsidR="00E506AA" w:rsidRPr="002812CD" w:rsidRDefault="00E506AA" w:rsidP="00FB713B">
            <w:pPr>
              <w:autoSpaceDE w:val="0"/>
              <w:autoSpaceDN w:val="0"/>
              <w:adjustRightInd w:val="0"/>
              <w:rPr>
                <w:rFonts w:cs="ArialMT"/>
              </w:rPr>
            </w:pPr>
          </w:p>
        </w:tc>
      </w:tr>
      <w:tr w:rsidR="00795790" w14:paraId="4BB4EAC0" w14:textId="2C05A1B1" w:rsidTr="00E506AA">
        <w:trPr>
          <w:trHeight w:val="382"/>
        </w:trPr>
        <w:tc>
          <w:tcPr>
            <w:tcW w:w="1998" w:type="dxa"/>
          </w:tcPr>
          <w:p w14:paraId="3445DBAF" w14:textId="77777777" w:rsidR="00795790" w:rsidRPr="004A6B05" w:rsidRDefault="00795790" w:rsidP="001E6F16">
            <w:pPr>
              <w:rPr>
                <w:b/>
                <w:sz w:val="24"/>
                <w:szCs w:val="24"/>
              </w:rPr>
            </w:pPr>
            <w:r w:rsidRPr="004A6B05">
              <w:rPr>
                <w:b/>
                <w:sz w:val="24"/>
                <w:szCs w:val="24"/>
              </w:rPr>
              <w:lastRenderedPageBreak/>
              <w:t>Proficient</w:t>
            </w:r>
          </w:p>
        </w:tc>
        <w:tc>
          <w:tcPr>
            <w:tcW w:w="4590" w:type="dxa"/>
          </w:tcPr>
          <w:p w14:paraId="77099021" w14:textId="77777777" w:rsidR="00795790" w:rsidRPr="004A6B05" w:rsidRDefault="00795790" w:rsidP="001E6F16">
            <w:r w:rsidRPr="004A6B05">
              <w:t xml:space="preserve"> The teacher maintains appropriate records of student performance, an effective system to monitor student progress and learning, and non-instructional records utilizing information and data in planning.</w:t>
            </w:r>
          </w:p>
          <w:p w14:paraId="44EB2DBC" w14:textId="77777777" w:rsidR="00795790" w:rsidRPr="004A6B05" w:rsidRDefault="00795790" w:rsidP="001E6F16"/>
          <w:p w14:paraId="36468DA6" w14:textId="77777777" w:rsidR="00795790" w:rsidRPr="004A6B05" w:rsidRDefault="00795790" w:rsidP="001E6F16"/>
        </w:tc>
        <w:tc>
          <w:tcPr>
            <w:tcW w:w="4500" w:type="dxa"/>
          </w:tcPr>
          <w:p w14:paraId="6711A440" w14:textId="3DEAFC17" w:rsidR="00FB713B" w:rsidRPr="002812CD" w:rsidRDefault="00FB713B" w:rsidP="00FB713B">
            <w:pPr>
              <w:autoSpaceDE w:val="0"/>
              <w:autoSpaceDN w:val="0"/>
              <w:adjustRightInd w:val="0"/>
              <w:rPr>
                <w:rFonts w:cs="ArialMT"/>
              </w:rPr>
            </w:pPr>
            <w:r w:rsidRPr="002812CD">
              <w:rPr>
                <w:rFonts w:cs="ArialMT"/>
              </w:rPr>
              <w:t>The teacher’s process for recording student work completion is efficient and effective; students have access to information about completed and/or missing assignments.</w:t>
            </w:r>
          </w:p>
          <w:p w14:paraId="4AF1D94F" w14:textId="48F973D7" w:rsidR="00FB713B" w:rsidRPr="002812CD" w:rsidRDefault="00FB713B" w:rsidP="00FB713B">
            <w:pPr>
              <w:autoSpaceDE w:val="0"/>
              <w:autoSpaceDN w:val="0"/>
              <w:adjustRightInd w:val="0"/>
              <w:rPr>
                <w:rFonts w:cs="ArialMT"/>
              </w:rPr>
            </w:pPr>
            <w:r w:rsidRPr="002812CD">
              <w:rPr>
                <w:rFonts w:cs="ArialMT"/>
              </w:rPr>
              <w:t>The teacher has an efficient and effective process for recording student attainment of learning goals; students are able to see how they’re progressing.</w:t>
            </w:r>
          </w:p>
          <w:p w14:paraId="4CDCE60D" w14:textId="77777777" w:rsidR="00795790" w:rsidRDefault="00FB713B" w:rsidP="00FB713B">
            <w:pPr>
              <w:autoSpaceDE w:val="0"/>
              <w:autoSpaceDN w:val="0"/>
              <w:adjustRightInd w:val="0"/>
              <w:rPr>
                <w:rFonts w:cs="ArialMT"/>
              </w:rPr>
            </w:pPr>
            <w:r w:rsidRPr="002812CD">
              <w:rPr>
                <w:rFonts w:cs="ArialMT"/>
              </w:rPr>
              <w:t>The teacher’s process for recording non-instructional information is both efficient and effective.</w:t>
            </w:r>
          </w:p>
          <w:p w14:paraId="450E08AE" w14:textId="7E467326" w:rsidR="00E506AA" w:rsidRPr="002812CD" w:rsidRDefault="00E506AA" w:rsidP="00FB713B">
            <w:pPr>
              <w:autoSpaceDE w:val="0"/>
              <w:autoSpaceDN w:val="0"/>
              <w:adjustRightInd w:val="0"/>
              <w:rPr>
                <w:rFonts w:cs="ArialMT"/>
              </w:rPr>
            </w:pPr>
            <w:r>
              <w:rPr>
                <w:rFonts w:cs="ArialMT"/>
              </w:rPr>
              <w:t xml:space="preserve">There is a </w:t>
            </w:r>
            <w:r w:rsidRPr="00E506AA">
              <w:rPr>
                <w:rFonts w:cs="ArialMT"/>
              </w:rPr>
              <w:t xml:space="preserve">system to monitor student progress and learning that includes some use of data to identify whole class, small group and some individual learning goals. </w:t>
            </w:r>
          </w:p>
        </w:tc>
      </w:tr>
      <w:tr w:rsidR="00795790" w14:paraId="1615BA6D" w14:textId="25843B4C" w:rsidTr="00E506AA">
        <w:trPr>
          <w:trHeight w:val="382"/>
        </w:trPr>
        <w:tc>
          <w:tcPr>
            <w:tcW w:w="1998" w:type="dxa"/>
          </w:tcPr>
          <w:p w14:paraId="769EB298" w14:textId="77777777" w:rsidR="00795790" w:rsidRPr="004A6B05" w:rsidRDefault="00795790" w:rsidP="001E6F16">
            <w:pPr>
              <w:rPr>
                <w:b/>
                <w:sz w:val="24"/>
                <w:szCs w:val="24"/>
              </w:rPr>
            </w:pPr>
            <w:r w:rsidRPr="004A6B05">
              <w:rPr>
                <w:b/>
                <w:sz w:val="24"/>
                <w:szCs w:val="24"/>
              </w:rPr>
              <w:t>Exemplary</w:t>
            </w:r>
          </w:p>
        </w:tc>
        <w:tc>
          <w:tcPr>
            <w:tcW w:w="4590" w:type="dxa"/>
          </w:tcPr>
          <w:p w14:paraId="4136722C" w14:textId="77777777" w:rsidR="00795790" w:rsidRPr="004A6B05" w:rsidRDefault="00795790" w:rsidP="001E6F16">
            <w:r w:rsidRPr="004A6B05">
              <w:t>The teacher maintains extensive of student performance, a highly effective system to monitor student progress and learning, and non-instructional records utilizing information and data in planning with student contribution to its maintenance.</w:t>
            </w:r>
          </w:p>
          <w:p w14:paraId="60C6CCB0" w14:textId="77777777" w:rsidR="00795790" w:rsidRPr="004A6B05" w:rsidRDefault="00795790" w:rsidP="001E6F16">
            <w:r w:rsidRPr="004A6B05">
              <w:t xml:space="preserve"> </w:t>
            </w:r>
          </w:p>
          <w:p w14:paraId="45A75973" w14:textId="77777777" w:rsidR="00795790" w:rsidRPr="004A6B05" w:rsidRDefault="00795790" w:rsidP="001E6F16"/>
          <w:p w14:paraId="401F5EA1" w14:textId="77777777" w:rsidR="00795790" w:rsidRPr="004A6B05" w:rsidRDefault="00795790" w:rsidP="001E6F16"/>
          <w:p w14:paraId="0E7E15C4" w14:textId="77777777" w:rsidR="00795790" w:rsidRPr="004A6B05" w:rsidRDefault="00795790" w:rsidP="001E6F16"/>
        </w:tc>
        <w:tc>
          <w:tcPr>
            <w:tcW w:w="4500" w:type="dxa"/>
          </w:tcPr>
          <w:p w14:paraId="1DA3C925" w14:textId="3FFE1033" w:rsidR="00FB713B" w:rsidRPr="002812CD" w:rsidRDefault="00FB713B" w:rsidP="00FB713B">
            <w:pPr>
              <w:autoSpaceDE w:val="0"/>
              <w:autoSpaceDN w:val="0"/>
              <w:adjustRightInd w:val="0"/>
              <w:rPr>
                <w:rFonts w:cs="ArialMT"/>
              </w:rPr>
            </w:pPr>
            <w:r w:rsidRPr="002812CD">
              <w:rPr>
                <w:rFonts w:cs="ArialMT"/>
              </w:rPr>
              <w:t>Students con</w:t>
            </w:r>
            <w:r w:rsidR="000D53B9" w:rsidRPr="002812CD">
              <w:rPr>
                <w:rFonts w:cs="ArialMT"/>
              </w:rPr>
              <w:t xml:space="preserve">tribute to and maintain records </w:t>
            </w:r>
            <w:r w:rsidRPr="002812CD">
              <w:rPr>
                <w:rFonts w:cs="ArialMT"/>
              </w:rPr>
              <w:t>indica</w:t>
            </w:r>
            <w:r w:rsidR="000D53B9" w:rsidRPr="002812CD">
              <w:rPr>
                <w:rFonts w:cs="ArialMT"/>
              </w:rPr>
              <w:t xml:space="preserve">ting completed and overdue work </w:t>
            </w:r>
            <w:r w:rsidRPr="002812CD">
              <w:rPr>
                <w:rFonts w:cs="ArialMT"/>
              </w:rPr>
              <w:t>assignments.</w:t>
            </w:r>
          </w:p>
          <w:p w14:paraId="4F4FD10A" w14:textId="48DB7D05" w:rsidR="00FB713B" w:rsidRPr="002812CD" w:rsidRDefault="00FB713B" w:rsidP="00FB713B">
            <w:pPr>
              <w:autoSpaceDE w:val="0"/>
              <w:autoSpaceDN w:val="0"/>
              <w:adjustRightInd w:val="0"/>
              <w:rPr>
                <w:rFonts w:cs="ArialMT"/>
              </w:rPr>
            </w:pPr>
            <w:r w:rsidRPr="002812CD">
              <w:rPr>
                <w:rFonts w:cs="ArialMT"/>
              </w:rPr>
              <w:t xml:space="preserve">Students both </w:t>
            </w:r>
            <w:r w:rsidR="000D53B9" w:rsidRPr="002812CD">
              <w:rPr>
                <w:rFonts w:cs="ArialMT"/>
              </w:rPr>
              <w:t xml:space="preserve">contribute to and maintain data </w:t>
            </w:r>
            <w:r w:rsidRPr="002812CD">
              <w:rPr>
                <w:rFonts w:cs="ArialMT"/>
              </w:rPr>
              <w:t>files indicating their own progress in learning.</w:t>
            </w:r>
          </w:p>
          <w:p w14:paraId="162A7E0E" w14:textId="77777777" w:rsidR="00795790" w:rsidRDefault="00FB713B" w:rsidP="000D53B9">
            <w:pPr>
              <w:autoSpaceDE w:val="0"/>
              <w:autoSpaceDN w:val="0"/>
              <w:adjustRightInd w:val="0"/>
              <w:rPr>
                <w:rFonts w:cs="ArialMT"/>
              </w:rPr>
            </w:pPr>
            <w:r w:rsidRPr="002812CD">
              <w:rPr>
                <w:rFonts w:cs="ArialMT"/>
              </w:rPr>
              <w:t>Students contribute to maintaining non</w:t>
            </w:r>
            <w:r w:rsidR="000D53B9" w:rsidRPr="002812CD">
              <w:rPr>
                <w:rFonts w:cs="ArialMT"/>
              </w:rPr>
              <w:t xml:space="preserve">-instructional </w:t>
            </w:r>
            <w:r w:rsidRPr="002812CD">
              <w:rPr>
                <w:rFonts w:cs="ArialMT"/>
              </w:rPr>
              <w:t>records for the class.</w:t>
            </w:r>
          </w:p>
          <w:p w14:paraId="5CE3A780" w14:textId="37BBF2E2" w:rsidR="00E506AA" w:rsidRPr="002812CD" w:rsidRDefault="00E506AA" w:rsidP="000D53B9">
            <w:pPr>
              <w:autoSpaceDE w:val="0"/>
              <w:autoSpaceDN w:val="0"/>
              <w:adjustRightInd w:val="0"/>
              <w:rPr>
                <w:rFonts w:cs="ArialMT"/>
              </w:rPr>
            </w:pPr>
            <w:r>
              <w:rPr>
                <w:rFonts w:cs="ArialMT"/>
              </w:rPr>
              <w:t xml:space="preserve">There is a system to </w:t>
            </w:r>
            <w:r w:rsidRPr="00E506AA">
              <w:rPr>
                <w:rFonts w:cs="ArialMT"/>
              </w:rPr>
              <w:t xml:space="preserve">monitor student progress and learning that includes consistent data analysis for whole class trends, small group needs and individual student growth outcomes.  </w:t>
            </w:r>
          </w:p>
        </w:tc>
      </w:tr>
    </w:tbl>
    <w:p w14:paraId="5CB2BCFD" w14:textId="77777777" w:rsidR="004A6B05" w:rsidRPr="004A6B05" w:rsidRDefault="004A6B05" w:rsidP="004A6B05">
      <w:pPr>
        <w:widowControl w:val="0"/>
        <w:autoSpaceDE w:val="0"/>
        <w:autoSpaceDN w:val="0"/>
        <w:adjustRightInd w:val="0"/>
        <w:spacing w:after="0" w:line="240" w:lineRule="auto"/>
        <w:rPr>
          <w:rFonts w:ascii="Comic Sans MS" w:hAnsi="Comic Sans MS" w:cs="Comic Sans MS"/>
          <w:color w:val="000087"/>
          <w:sz w:val="36"/>
          <w:szCs w:val="36"/>
        </w:rPr>
      </w:pPr>
    </w:p>
    <w:tbl>
      <w:tblPr>
        <w:tblStyle w:val="TableGrid"/>
        <w:tblW w:w="11088" w:type="dxa"/>
        <w:tblLook w:val="04A0" w:firstRow="1" w:lastRow="0" w:firstColumn="1" w:lastColumn="0" w:noHBand="0" w:noVBand="1"/>
      </w:tblPr>
      <w:tblGrid>
        <w:gridCol w:w="1998"/>
        <w:gridCol w:w="4590"/>
        <w:gridCol w:w="4500"/>
      </w:tblGrid>
      <w:tr w:rsidR="00795790" w14:paraId="4D1F081A" w14:textId="4D93CFA5" w:rsidTr="00E506AA">
        <w:trPr>
          <w:trHeight w:val="382"/>
        </w:trPr>
        <w:tc>
          <w:tcPr>
            <w:tcW w:w="1998" w:type="dxa"/>
          </w:tcPr>
          <w:p w14:paraId="73DBC016" w14:textId="77777777" w:rsidR="00795790" w:rsidRPr="004A6B05" w:rsidRDefault="00795790" w:rsidP="001E6F16">
            <w:pPr>
              <w:jc w:val="center"/>
              <w:rPr>
                <w:b/>
                <w:sz w:val="24"/>
                <w:szCs w:val="24"/>
              </w:rPr>
            </w:pPr>
            <w:r w:rsidRPr="004A6B05">
              <w:rPr>
                <w:b/>
                <w:sz w:val="24"/>
                <w:szCs w:val="24"/>
              </w:rPr>
              <w:t>Component:   4.5</w:t>
            </w:r>
          </w:p>
        </w:tc>
        <w:tc>
          <w:tcPr>
            <w:tcW w:w="4590" w:type="dxa"/>
          </w:tcPr>
          <w:p w14:paraId="5064FBDC" w14:textId="2B1316FA" w:rsidR="00795790" w:rsidRPr="004A6B05" w:rsidRDefault="00795790" w:rsidP="001E6F16">
            <w:pPr>
              <w:rPr>
                <w:b/>
              </w:rPr>
            </w:pPr>
            <w:r>
              <w:rPr>
                <w:b/>
              </w:rPr>
              <w:t>Contributes to the School and District</w:t>
            </w:r>
          </w:p>
        </w:tc>
        <w:tc>
          <w:tcPr>
            <w:tcW w:w="4500" w:type="dxa"/>
          </w:tcPr>
          <w:p w14:paraId="3A91C548" w14:textId="44A11C0C" w:rsidR="00795790" w:rsidRDefault="00795790" w:rsidP="001E6F16">
            <w:pPr>
              <w:rPr>
                <w:b/>
              </w:rPr>
            </w:pPr>
            <w:r w:rsidRPr="00795790">
              <w:rPr>
                <w:b/>
              </w:rPr>
              <w:t>Indicators and Critical Attributes</w:t>
            </w:r>
          </w:p>
        </w:tc>
      </w:tr>
      <w:tr w:rsidR="00795790" w14:paraId="4B89BF3F" w14:textId="054A3AEB" w:rsidTr="00E506AA">
        <w:trPr>
          <w:trHeight w:val="582"/>
        </w:trPr>
        <w:tc>
          <w:tcPr>
            <w:tcW w:w="1998" w:type="dxa"/>
          </w:tcPr>
          <w:p w14:paraId="3A86BDD7" w14:textId="77777777" w:rsidR="00795790" w:rsidRPr="004A6B05" w:rsidRDefault="00795790" w:rsidP="001E6F16">
            <w:pPr>
              <w:rPr>
                <w:b/>
                <w:sz w:val="24"/>
                <w:szCs w:val="24"/>
              </w:rPr>
            </w:pPr>
            <w:r w:rsidRPr="004A6B05">
              <w:rPr>
                <w:b/>
                <w:sz w:val="24"/>
                <w:szCs w:val="24"/>
              </w:rPr>
              <w:t>Unsatisfactory</w:t>
            </w:r>
          </w:p>
        </w:tc>
        <w:tc>
          <w:tcPr>
            <w:tcW w:w="4590" w:type="dxa"/>
          </w:tcPr>
          <w:p w14:paraId="18504B48" w14:textId="77777777" w:rsidR="00795790" w:rsidRPr="004A6B05" w:rsidRDefault="00795790" w:rsidP="001E6F16">
            <w:r w:rsidRPr="004A6B05">
              <w:t>The teacher rarely supports or participates in school and district initiatives, programs and or activities.</w:t>
            </w:r>
          </w:p>
          <w:p w14:paraId="17379CDE" w14:textId="77777777" w:rsidR="00795790" w:rsidRPr="004A6B05" w:rsidRDefault="00795790" w:rsidP="001E6F16"/>
        </w:tc>
        <w:tc>
          <w:tcPr>
            <w:tcW w:w="4500" w:type="dxa"/>
          </w:tcPr>
          <w:p w14:paraId="0BC30218" w14:textId="72782F3D" w:rsidR="00795790" w:rsidRPr="002812CD" w:rsidRDefault="000D53B9" w:rsidP="000D53B9">
            <w:pPr>
              <w:autoSpaceDE w:val="0"/>
              <w:autoSpaceDN w:val="0"/>
              <w:adjustRightInd w:val="0"/>
              <w:rPr>
                <w:rFonts w:cs="ArialMT"/>
              </w:rPr>
            </w:pPr>
            <w:r w:rsidRPr="002812CD">
              <w:rPr>
                <w:rFonts w:cs="ArialMT"/>
              </w:rPr>
              <w:t>The teacher avoids involvement in school activities and school district and community projects.</w:t>
            </w:r>
          </w:p>
        </w:tc>
      </w:tr>
      <w:tr w:rsidR="00795790" w14:paraId="3CF93245" w14:textId="53341973" w:rsidTr="00E506AA">
        <w:trPr>
          <w:trHeight w:val="366"/>
        </w:trPr>
        <w:tc>
          <w:tcPr>
            <w:tcW w:w="1998" w:type="dxa"/>
          </w:tcPr>
          <w:p w14:paraId="7E7AC27A" w14:textId="77777777" w:rsidR="00795790" w:rsidRPr="004A6B05" w:rsidRDefault="00795790" w:rsidP="001E6F16">
            <w:pPr>
              <w:rPr>
                <w:b/>
                <w:sz w:val="24"/>
                <w:szCs w:val="24"/>
              </w:rPr>
            </w:pPr>
            <w:r w:rsidRPr="004A6B05">
              <w:rPr>
                <w:b/>
                <w:sz w:val="24"/>
                <w:szCs w:val="24"/>
              </w:rPr>
              <w:t>Basic</w:t>
            </w:r>
          </w:p>
        </w:tc>
        <w:tc>
          <w:tcPr>
            <w:tcW w:w="4590" w:type="dxa"/>
          </w:tcPr>
          <w:p w14:paraId="4683C66B" w14:textId="77777777" w:rsidR="00795790" w:rsidRPr="004A6B05" w:rsidRDefault="00795790" w:rsidP="001E6F16">
            <w:r w:rsidRPr="004A6B05">
              <w:t>The teacher occasionally supports and participates in district initiatives, programs and activities.</w:t>
            </w:r>
          </w:p>
          <w:p w14:paraId="60ABE190" w14:textId="77777777" w:rsidR="00795790" w:rsidRPr="004A6B05" w:rsidRDefault="00795790" w:rsidP="001E6F16"/>
        </w:tc>
        <w:tc>
          <w:tcPr>
            <w:tcW w:w="4500" w:type="dxa"/>
          </w:tcPr>
          <w:p w14:paraId="10C13C9A" w14:textId="35235AC8" w:rsidR="00795790" w:rsidRPr="002812CD" w:rsidRDefault="000D53B9" w:rsidP="000D53B9">
            <w:pPr>
              <w:autoSpaceDE w:val="0"/>
              <w:autoSpaceDN w:val="0"/>
              <w:adjustRightInd w:val="0"/>
              <w:rPr>
                <w:rFonts w:cs="ArialMT"/>
              </w:rPr>
            </w:pPr>
            <w:r w:rsidRPr="002812CD">
              <w:rPr>
                <w:rFonts w:cs="ArialMT"/>
              </w:rPr>
              <w:t>When asked, the teacher participates in school activities, as well as school district and community projects.</w:t>
            </w:r>
          </w:p>
        </w:tc>
      </w:tr>
      <w:tr w:rsidR="00795790" w14:paraId="6C02EC4C" w14:textId="603EA208" w:rsidTr="00E506AA">
        <w:trPr>
          <w:trHeight w:val="382"/>
        </w:trPr>
        <w:tc>
          <w:tcPr>
            <w:tcW w:w="1998" w:type="dxa"/>
          </w:tcPr>
          <w:p w14:paraId="3F0A5C8E" w14:textId="77777777" w:rsidR="00795790" w:rsidRPr="004A6B05" w:rsidRDefault="00795790" w:rsidP="001E6F16">
            <w:pPr>
              <w:rPr>
                <w:b/>
                <w:sz w:val="24"/>
                <w:szCs w:val="24"/>
              </w:rPr>
            </w:pPr>
            <w:r w:rsidRPr="004A6B05">
              <w:rPr>
                <w:b/>
                <w:sz w:val="24"/>
                <w:szCs w:val="24"/>
              </w:rPr>
              <w:t>Proficient</w:t>
            </w:r>
          </w:p>
        </w:tc>
        <w:tc>
          <w:tcPr>
            <w:tcW w:w="4590" w:type="dxa"/>
          </w:tcPr>
          <w:p w14:paraId="0B8D851D" w14:textId="77777777" w:rsidR="00795790" w:rsidRPr="004A6B05" w:rsidRDefault="00795790" w:rsidP="001E6F16">
            <w:r w:rsidRPr="004A6B05">
              <w:t>The teacher regularly supports and participates in district initiatives, programs and activities.</w:t>
            </w:r>
          </w:p>
          <w:p w14:paraId="3F2E3DBA" w14:textId="77777777" w:rsidR="00795790" w:rsidRPr="004A6B05" w:rsidRDefault="00795790" w:rsidP="001E6F16"/>
        </w:tc>
        <w:tc>
          <w:tcPr>
            <w:tcW w:w="4500" w:type="dxa"/>
          </w:tcPr>
          <w:p w14:paraId="4BBAAEA2" w14:textId="5C38C9A1" w:rsidR="00795790" w:rsidRPr="002812CD" w:rsidRDefault="000D53B9" w:rsidP="000D53B9">
            <w:pPr>
              <w:autoSpaceDE w:val="0"/>
              <w:autoSpaceDN w:val="0"/>
              <w:adjustRightInd w:val="0"/>
              <w:rPr>
                <w:rFonts w:cs="ArialMT"/>
              </w:rPr>
            </w:pPr>
            <w:r w:rsidRPr="002812CD">
              <w:rPr>
                <w:rFonts w:cs="ArialMT"/>
              </w:rPr>
              <w:t>The teacher frequently volunteers to participate in school activities, as well as school district and community projects.</w:t>
            </w:r>
          </w:p>
        </w:tc>
      </w:tr>
      <w:tr w:rsidR="00795790" w14:paraId="52B34092" w14:textId="3303B15A" w:rsidTr="00E506AA">
        <w:trPr>
          <w:trHeight w:val="382"/>
        </w:trPr>
        <w:tc>
          <w:tcPr>
            <w:tcW w:w="1998" w:type="dxa"/>
          </w:tcPr>
          <w:p w14:paraId="473016BF" w14:textId="77777777" w:rsidR="00795790" w:rsidRPr="004A6B05" w:rsidRDefault="00795790" w:rsidP="001E6F16">
            <w:pPr>
              <w:rPr>
                <w:b/>
                <w:sz w:val="24"/>
                <w:szCs w:val="24"/>
              </w:rPr>
            </w:pPr>
            <w:r w:rsidRPr="004A6B05">
              <w:rPr>
                <w:b/>
                <w:sz w:val="24"/>
                <w:szCs w:val="24"/>
              </w:rPr>
              <w:t>Exemplary</w:t>
            </w:r>
          </w:p>
        </w:tc>
        <w:tc>
          <w:tcPr>
            <w:tcW w:w="4590" w:type="dxa"/>
          </w:tcPr>
          <w:p w14:paraId="6095177F" w14:textId="7FD4496F" w:rsidR="00795790" w:rsidRPr="004A6B05" w:rsidRDefault="00795790" w:rsidP="001E6F16">
            <w:r w:rsidRPr="004A6B05">
              <w:t xml:space="preserve">The teacher consistently supports and participates in district initiatives, programs and activities. </w:t>
            </w:r>
          </w:p>
        </w:tc>
        <w:tc>
          <w:tcPr>
            <w:tcW w:w="4500" w:type="dxa"/>
          </w:tcPr>
          <w:p w14:paraId="2FB79440" w14:textId="29CF7CF8" w:rsidR="00795790" w:rsidRPr="002812CD" w:rsidRDefault="000D53B9" w:rsidP="000D53B9">
            <w:pPr>
              <w:autoSpaceDE w:val="0"/>
              <w:autoSpaceDN w:val="0"/>
              <w:adjustRightInd w:val="0"/>
              <w:rPr>
                <w:rFonts w:cs="ArialMT"/>
              </w:rPr>
            </w:pPr>
            <w:r w:rsidRPr="002812CD">
              <w:rPr>
                <w:rFonts w:cs="ArialMT"/>
              </w:rPr>
              <w:t>The teacher regularly contributes to and serves as head of significant school district and community projects.</w:t>
            </w:r>
          </w:p>
        </w:tc>
      </w:tr>
    </w:tbl>
    <w:p w14:paraId="13ADC638" w14:textId="77777777" w:rsidR="001E6F16" w:rsidRDefault="001E6F16" w:rsidP="002812CD"/>
    <w:sectPr w:rsidR="001E6F16" w:rsidSect="00A51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C1"/>
    <w:rsid w:val="000633BA"/>
    <w:rsid w:val="000D53B9"/>
    <w:rsid w:val="001E6F16"/>
    <w:rsid w:val="001F7920"/>
    <w:rsid w:val="00216B00"/>
    <w:rsid w:val="00250555"/>
    <w:rsid w:val="002812CD"/>
    <w:rsid w:val="002906B0"/>
    <w:rsid w:val="003B174A"/>
    <w:rsid w:val="003B1D70"/>
    <w:rsid w:val="0042630C"/>
    <w:rsid w:val="00434345"/>
    <w:rsid w:val="00447F9B"/>
    <w:rsid w:val="004A6B05"/>
    <w:rsid w:val="0054064C"/>
    <w:rsid w:val="00635A6C"/>
    <w:rsid w:val="006978DD"/>
    <w:rsid w:val="00795790"/>
    <w:rsid w:val="00847FB4"/>
    <w:rsid w:val="00863FD1"/>
    <w:rsid w:val="00940AA5"/>
    <w:rsid w:val="0094306F"/>
    <w:rsid w:val="00944AD1"/>
    <w:rsid w:val="00A517C1"/>
    <w:rsid w:val="00AA6124"/>
    <w:rsid w:val="00B25418"/>
    <w:rsid w:val="00BE3151"/>
    <w:rsid w:val="00DF7D81"/>
    <w:rsid w:val="00E27D93"/>
    <w:rsid w:val="00E4647C"/>
    <w:rsid w:val="00E506AA"/>
    <w:rsid w:val="00F11292"/>
    <w:rsid w:val="00FB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6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C1"/>
    <w:rPr>
      <w:rFonts w:ascii="Tahoma" w:hAnsi="Tahoma" w:cs="Tahoma"/>
      <w:sz w:val="16"/>
      <w:szCs w:val="16"/>
    </w:rPr>
  </w:style>
  <w:style w:type="table" w:styleId="TableGrid">
    <w:name w:val="Table Grid"/>
    <w:basedOn w:val="TableNormal"/>
    <w:uiPriority w:val="59"/>
    <w:rsid w:val="00A5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C1"/>
    <w:rPr>
      <w:rFonts w:ascii="Tahoma" w:hAnsi="Tahoma" w:cs="Tahoma"/>
      <w:sz w:val="16"/>
      <w:szCs w:val="16"/>
    </w:rPr>
  </w:style>
  <w:style w:type="table" w:styleId="TableGrid">
    <w:name w:val="Table Grid"/>
    <w:basedOn w:val="TableNormal"/>
    <w:uiPriority w:val="59"/>
    <w:rsid w:val="00A5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 Race</dc:creator>
  <cp:lastModifiedBy>Andrew Williams</cp:lastModifiedBy>
  <cp:revision>8</cp:revision>
  <cp:lastPrinted>2013-03-14T17:38:00Z</cp:lastPrinted>
  <dcterms:created xsi:type="dcterms:W3CDTF">2013-05-16T14:47:00Z</dcterms:created>
  <dcterms:modified xsi:type="dcterms:W3CDTF">2013-06-25T16:58:00Z</dcterms:modified>
</cp:coreProperties>
</file>